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5AC" w:rsidRDefault="003445AC" w:rsidP="003445AC">
      <w:pPr>
        <w:jc w:val="right"/>
        <w:rPr>
          <w:noProof/>
        </w:rPr>
      </w:pPr>
      <w:r>
        <w:rPr>
          <w:noProof/>
        </w:rPr>
        <w:tab/>
      </w:r>
      <w:r>
        <w:rPr>
          <w:noProof/>
        </w:rPr>
        <w:tab/>
      </w:r>
      <w:r>
        <w:rPr>
          <w:noProof/>
        </w:rPr>
        <w:tab/>
      </w:r>
      <w:r>
        <w:rPr>
          <w:noProof/>
        </w:rPr>
        <w:tab/>
      </w:r>
      <w:r>
        <w:rPr>
          <w:noProof/>
        </w:rPr>
        <w:tab/>
        <w:t>ПРОЕКТ</w:t>
      </w:r>
    </w:p>
    <w:p w:rsidR="003E1C3B" w:rsidRDefault="003E1C3B" w:rsidP="003E1C3B">
      <w:pPr>
        <w:jc w:val="center"/>
        <w:rPr>
          <w:noProof/>
        </w:rPr>
      </w:pPr>
      <w:r>
        <w:rPr>
          <w:noProof/>
        </w:rPr>
        <w:drawing>
          <wp:inline distT="0" distB="0" distL="0" distR="0">
            <wp:extent cx="590550" cy="742950"/>
            <wp:effectExtent l="19050" t="0" r="0" b="0"/>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 cstate="print"/>
                    <a:srcRect/>
                    <a:stretch>
                      <a:fillRect/>
                    </a:stretch>
                  </pic:blipFill>
                  <pic:spPr bwMode="auto">
                    <a:xfrm>
                      <a:off x="0" y="0"/>
                      <a:ext cx="590550" cy="742950"/>
                    </a:xfrm>
                    <a:prstGeom prst="rect">
                      <a:avLst/>
                    </a:prstGeom>
                    <a:noFill/>
                    <a:ln w="9525">
                      <a:noFill/>
                      <a:miter lim="800000"/>
                      <a:headEnd/>
                      <a:tailEnd/>
                    </a:ln>
                  </pic:spPr>
                </pic:pic>
              </a:graphicData>
            </a:graphic>
          </wp:inline>
        </w:drawing>
      </w:r>
      <w:r w:rsidR="003445AC">
        <w:rPr>
          <w:noProof/>
        </w:rPr>
        <w:t xml:space="preserve"> </w:t>
      </w:r>
    </w:p>
    <w:p w:rsidR="003E1C3B" w:rsidRPr="00137CB4" w:rsidRDefault="003E1C3B" w:rsidP="003E1C3B">
      <w:pPr>
        <w:jc w:val="center"/>
        <w:rPr>
          <w:sz w:val="24"/>
          <w:szCs w:val="24"/>
        </w:rPr>
      </w:pPr>
    </w:p>
    <w:p w:rsidR="003E1C3B" w:rsidRPr="005C6EAE" w:rsidRDefault="003E1C3B" w:rsidP="003E1C3B">
      <w:pPr>
        <w:pStyle w:val="5"/>
        <w:rPr>
          <w:spacing w:val="20"/>
        </w:rPr>
      </w:pPr>
      <w:r w:rsidRPr="005C6EAE">
        <w:rPr>
          <w:spacing w:val="20"/>
        </w:rPr>
        <w:t>АДМИНИСТРАЦИЯ ГОРОДА ЮГОРСКА</w:t>
      </w:r>
    </w:p>
    <w:p w:rsidR="003E1C3B" w:rsidRPr="002557D0" w:rsidRDefault="003E1C3B" w:rsidP="003E1C3B">
      <w:pPr>
        <w:pStyle w:val="1"/>
        <w:rPr>
          <w:sz w:val="28"/>
          <w:szCs w:val="28"/>
        </w:rPr>
      </w:pPr>
      <w:r w:rsidRPr="002557D0">
        <w:rPr>
          <w:sz w:val="28"/>
          <w:szCs w:val="28"/>
        </w:rPr>
        <w:t>Ханты-Мансийск</w:t>
      </w:r>
      <w:r>
        <w:rPr>
          <w:sz w:val="28"/>
          <w:szCs w:val="28"/>
        </w:rPr>
        <w:t>ого</w:t>
      </w:r>
      <w:r w:rsidRPr="002557D0">
        <w:rPr>
          <w:sz w:val="28"/>
          <w:szCs w:val="28"/>
        </w:rPr>
        <w:t xml:space="preserve"> автономн</w:t>
      </w:r>
      <w:r>
        <w:rPr>
          <w:sz w:val="28"/>
          <w:szCs w:val="28"/>
        </w:rPr>
        <w:t>ого</w:t>
      </w:r>
      <w:r w:rsidRPr="002557D0">
        <w:rPr>
          <w:sz w:val="28"/>
          <w:szCs w:val="28"/>
        </w:rPr>
        <w:t xml:space="preserve"> округ</w:t>
      </w:r>
      <w:r>
        <w:rPr>
          <w:sz w:val="28"/>
          <w:szCs w:val="28"/>
        </w:rPr>
        <w:t>а – Югры</w:t>
      </w:r>
    </w:p>
    <w:p w:rsidR="003E1C3B" w:rsidRPr="002557D0" w:rsidRDefault="003E1C3B" w:rsidP="003E1C3B">
      <w:pPr>
        <w:jc w:val="center"/>
        <w:rPr>
          <w:sz w:val="28"/>
          <w:szCs w:val="28"/>
        </w:rPr>
      </w:pPr>
    </w:p>
    <w:p w:rsidR="003E1C3B" w:rsidRPr="002557D0" w:rsidRDefault="003E1C3B" w:rsidP="003E1C3B">
      <w:pPr>
        <w:pStyle w:val="6"/>
        <w:rPr>
          <w:sz w:val="36"/>
          <w:szCs w:val="36"/>
        </w:rPr>
      </w:pPr>
      <w:r>
        <w:rPr>
          <w:sz w:val="36"/>
          <w:szCs w:val="36"/>
        </w:rPr>
        <w:t>ПОСТАНОВЛ</w:t>
      </w:r>
      <w:r w:rsidRPr="002557D0">
        <w:rPr>
          <w:sz w:val="36"/>
          <w:szCs w:val="36"/>
        </w:rPr>
        <w:t>ЕНИЕ</w:t>
      </w:r>
    </w:p>
    <w:p w:rsidR="003E1C3B" w:rsidRDefault="003E1C3B" w:rsidP="003E1C3B">
      <w:pPr>
        <w:jc w:val="center"/>
        <w:rPr>
          <w:sz w:val="36"/>
          <w:szCs w:val="36"/>
        </w:rPr>
      </w:pPr>
    </w:p>
    <w:p w:rsidR="003E1C3B" w:rsidRPr="002557D0" w:rsidRDefault="003E1C3B" w:rsidP="003E1C3B">
      <w:pPr>
        <w:jc w:val="center"/>
        <w:rPr>
          <w:sz w:val="36"/>
          <w:szCs w:val="36"/>
        </w:rPr>
      </w:pPr>
    </w:p>
    <w:p w:rsidR="003E1C3B" w:rsidRDefault="003E1C3B" w:rsidP="003E1C3B">
      <w:pPr>
        <w:pStyle w:val="3"/>
        <w:rPr>
          <w:sz w:val="24"/>
        </w:rPr>
      </w:pPr>
      <w:r w:rsidRPr="002557D0">
        <w:rPr>
          <w:sz w:val="24"/>
        </w:rPr>
        <w:t>от ___________________                                                                                                  № _______</w:t>
      </w:r>
      <w:r w:rsidRPr="002557D0">
        <w:rPr>
          <w:sz w:val="24"/>
        </w:rPr>
        <w:br/>
      </w:r>
    </w:p>
    <w:p w:rsidR="003E1C3B" w:rsidRDefault="003E1C3B" w:rsidP="003E1C3B">
      <w:pPr>
        <w:pStyle w:val="3"/>
        <w:rPr>
          <w:sz w:val="24"/>
        </w:rPr>
      </w:pPr>
    </w:p>
    <w:p w:rsidR="003E1C3B" w:rsidRPr="00FB3514" w:rsidRDefault="003E1C3B" w:rsidP="003E1C3B">
      <w:pPr>
        <w:pStyle w:val="3"/>
        <w:rPr>
          <w:sz w:val="24"/>
          <w:szCs w:val="24"/>
        </w:rPr>
      </w:pPr>
    </w:p>
    <w:p w:rsidR="00A87583" w:rsidRDefault="00A87583" w:rsidP="006865C2">
      <w:pPr>
        <w:rPr>
          <w:sz w:val="24"/>
          <w:szCs w:val="24"/>
        </w:rPr>
      </w:pPr>
    </w:p>
    <w:p w:rsidR="005370BB" w:rsidRDefault="005370BB" w:rsidP="005370BB">
      <w:pPr>
        <w:rPr>
          <w:sz w:val="24"/>
          <w:szCs w:val="24"/>
        </w:rPr>
      </w:pPr>
    </w:p>
    <w:p w:rsidR="00925FAB" w:rsidRDefault="005370BB" w:rsidP="002E0E36">
      <w:pPr>
        <w:ind w:right="5347"/>
        <w:jc w:val="both"/>
        <w:rPr>
          <w:sz w:val="24"/>
          <w:szCs w:val="24"/>
        </w:rPr>
      </w:pPr>
      <w:r w:rsidRPr="009A2A17">
        <w:rPr>
          <w:sz w:val="24"/>
          <w:szCs w:val="24"/>
        </w:rPr>
        <w:t xml:space="preserve">О мерах по реализации </w:t>
      </w:r>
    </w:p>
    <w:p w:rsidR="00925FAB" w:rsidRDefault="005370BB" w:rsidP="002E0E36">
      <w:pPr>
        <w:ind w:right="5347"/>
        <w:jc w:val="both"/>
        <w:rPr>
          <w:sz w:val="24"/>
          <w:szCs w:val="24"/>
        </w:rPr>
      </w:pPr>
      <w:r w:rsidRPr="009A2A17">
        <w:rPr>
          <w:sz w:val="24"/>
          <w:szCs w:val="24"/>
        </w:rPr>
        <w:t xml:space="preserve">решения Думы города </w:t>
      </w:r>
      <w:proofErr w:type="spellStart"/>
      <w:r w:rsidRPr="009A2A17">
        <w:rPr>
          <w:sz w:val="24"/>
          <w:szCs w:val="24"/>
        </w:rPr>
        <w:t>Югорска</w:t>
      </w:r>
      <w:proofErr w:type="spellEnd"/>
      <w:r w:rsidR="002E0E36" w:rsidRPr="009A2A17">
        <w:rPr>
          <w:sz w:val="24"/>
          <w:szCs w:val="24"/>
        </w:rPr>
        <w:t xml:space="preserve"> </w:t>
      </w:r>
    </w:p>
    <w:p w:rsidR="005370BB" w:rsidRPr="009A2A17" w:rsidRDefault="005370BB" w:rsidP="002E0E36">
      <w:pPr>
        <w:ind w:right="5347"/>
        <w:jc w:val="both"/>
        <w:rPr>
          <w:sz w:val="24"/>
          <w:szCs w:val="24"/>
        </w:rPr>
      </w:pPr>
      <w:r w:rsidRPr="009A2A17">
        <w:rPr>
          <w:sz w:val="24"/>
          <w:szCs w:val="24"/>
        </w:rPr>
        <w:t xml:space="preserve">«О бюджете города </w:t>
      </w:r>
      <w:proofErr w:type="spellStart"/>
      <w:r w:rsidRPr="009A2A17">
        <w:rPr>
          <w:sz w:val="24"/>
          <w:szCs w:val="24"/>
        </w:rPr>
        <w:t>Югорска</w:t>
      </w:r>
      <w:proofErr w:type="spellEnd"/>
      <w:r w:rsidRPr="009A2A17">
        <w:rPr>
          <w:sz w:val="24"/>
          <w:szCs w:val="24"/>
        </w:rPr>
        <w:t xml:space="preserve"> на 201</w:t>
      </w:r>
      <w:r w:rsidR="006336B1">
        <w:rPr>
          <w:sz w:val="24"/>
          <w:szCs w:val="24"/>
        </w:rPr>
        <w:t>4</w:t>
      </w:r>
      <w:r w:rsidRPr="009A2A17">
        <w:rPr>
          <w:sz w:val="24"/>
          <w:szCs w:val="24"/>
        </w:rPr>
        <w:t xml:space="preserve"> год и </w:t>
      </w:r>
      <w:r w:rsidR="002E0E36" w:rsidRPr="009A2A17">
        <w:rPr>
          <w:sz w:val="24"/>
          <w:szCs w:val="24"/>
        </w:rPr>
        <w:t xml:space="preserve">на </w:t>
      </w:r>
      <w:r w:rsidRPr="009A2A17">
        <w:rPr>
          <w:sz w:val="24"/>
          <w:szCs w:val="24"/>
        </w:rPr>
        <w:t>плановый период 201</w:t>
      </w:r>
      <w:r w:rsidR="006336B1">
        <w:rPr>
          <w:sz w:val="24"/>
          <w:szCs w:val="24"/>
        </w:rPr>
        <w:t>5</w:t>
      </w:r>
      <w:r w:rsidR="00A22376" w:rsidRPr="009A2A17">
        <w:rPr>
          <w:sz w:val="24"/>
          <w:szCs w:val="24"/>
        </w:rPr>
        <w:t xml:space="preserve"> и 201</w:t>
      </w:r>
      <w:r w:rsidR="006336B1">
        <w:rPr>
          <w:sz w:val="24"/>
          <w:szCs w:val="24"/>
        </w:rPr>
        <w:t>6</w:t>
      </w:r>
      <w:r w:rsidR="00925FAB">
        <w:rPr>
          <w:sz w:val="24"/>
          <w:szCs w:val="24"/>
        </w:rPr>
        <w:t xml:space="preserve"> г</w:t>
      </w:r>
      <w:r w:rsidRPr="009A2A17">
        <w:rPr>
          <w:sz w:val="24"/>
          <w:szCs w:val="24"/>
        </w:rPr>
        <w:t xml:space="preserve">одов» </w:t>
      </w:r>
    </w:p>
    <w:p w:rsidR="005370BB" w:rsidRDefault="005370BB" w:rsidP="005370BB">
      <w:pPr>
        <w:jc w:val="both"/>
        <w:rPr>
          <w:sz w:val="24"/>
          <w:szCs w:val="24"/>
        </w:rPr>
      </w:pPr>
    </w:p>
    <w:p w:rsidR="006C18CE" w:rsidRPr="009A2A17" w:rsidRDefault="006C18CE" w:rsidP="005370BB">
      <w:pPr>
        <w:jc w:val="both"/>
        <w:rPr>
          <w:sz w:val="24"/>
          <w:szCs w:val="24"/>
        </w:rPr>
      </w:pPr>
    </w:p>
    <w:p w:rsidR="005370BB" w:rsidRPr="009A2A17" w:rsidRDefault="005370BB" w:rsidP="005370BB">
      <w:pPr>
        <w:jc w:val="both"/>
        <w:rPr>
          <w:sz w:val="24"/>
          <w:szCs w:val="24"/>
        </w:rPr>
      </w:pPr>
    </w:p>
    <w:p w:rsidR="005370BB" w:rsidRPr="009A2A17" w:rsidRDefault="005370BB" w:rsidP="005370BB">
      <w:pPr>
        <w:ind w:firstLine="700"/>
        <w:jc w:val="both"/>
        <w:rPr>
          <w:sz w:val="24"/>
          <w:szCs w:val="24"/>
        </w:rPr>
      </w:pPr>
      <w:proofErr w:type="gramStart"/>
      <w:r w:rsidRPr="009A2A17">
        <w:rPr>
          <w:sz w:val="24"/>
          <w:szCs w:val="24"/>
        </w:rPr>
        <w:t xml:space="preserve">В соответствии с постановлением  Правительства  Ханты-Мансийского автономного округа - </w:t>
      </w:r>
      <w:proofErr w:type="spellStart"/>
      <w:r w:rsidRPr="009A2A17">
        <w:rPr>
          <w:sz w:val="24"/>
          <w:szCs w:val="24"/>
        </w:rPr>
        <w:t>Югры</w:t>
      </w:r>
      <w:proofErr w:type="spellEnd"/>
      <w:r w:rsidRPr="009A2A17">
        <w:rPr>
          <w:sz w:val="24"/>
          <w:szCs w:val="24"/>
        </w:rPr>
        <w:t xml:space="preserve"> </w:t>
      </w:r>
      <w:r w:rsidRPr="00E20AE3">
        <w:rPr>
          <w:sz w:val="24"/>
          <w:szCs w:val="24"/>
        </w:rPr>
        <w:t>от 2</w:t>
      </w:r>
      <w:r w:rsidR="00E20AE3" w:rsidRPr="00E20AE3">
        <w:rPr>
          <w:sz w:val="24"/>
          <w:szCs w:val="24"/>
        </w:rPr>
        <w:t>7</w:t>
      </w:r>
      <w:r w:rsidR="009A2A17" w:rsidRPr="00E20AE3">
        <w:rPr>
          <w:sz w:val="24"/>
          <w:szCs w:val="24"/>
        </w:rPr>
        <w:t>.12.201</w:t>
      </w:r>
      <w:r w:rsidR="00E20AE3" w:rsidRPr="00E20AE3">
        <w:rPr>
          <w:sz w:val="24"/>
          <w:szCs w:val="24"/>
        </w:rPr>
        <w:t>3</w:t>
      </w:r>
      <w:r w:rsidRPr="00E20AE3">
        <w:rPr>
          <w:sz w:val="24"/>
          <w:szCs w:val="24"/>
        </w:rPr>
        <w:t xml:space="preserve"> № </w:t>
      </w:r>
      <w:r w:rsidR="009A2A17" w:rsidRPr="00E20AE3">
        <w:rPr>
          <w:sz w:val="24"/>
          <w:szCs w:val="24"/>
        </w:rPr>
        <w:t>5</w:t>
      </w:r>
      <w:r w:rsidR="00E20AE3" w:rsidRPr="00E20AE3">
        <w:rPr>
          <w:sz w:val="24"/>
          <w:szCs w:val="24"/>
        </w:rPr>
        <w:t>69</w:t>
      </w:r>
      <w:r w:rsidRPr="00E20AE3">
        <w:rPr>
          <w:sz w:val="24"/>
          <w:szCs w:val="24"/>
        </w:rPr>
        <w:t>-п «О мерах</w:t>
      </w:r>
      <w:r w:rsidRPr="009A2A17">
        <w:rPr>
          <w:sz w:val="24"/>
          <w:szCs w:val="24"/>
        </w:rPr>
        <w:t xml:space="preserve"> по реализации Закона Ханты-Мансийского автономного округа - Югры «О бюджете Ханты-Мансийского автономного округа – </w:t>
      </w:r>
      <w:proofErr w:type="spellStart"/>
      <w:r w:rsidRPr="009A2A17">
        <w:rPr>
          <w:sz w:val="24"/>
          <w:szCs w:val="24"/>
        </w:rPr>
        <w:t>Югры</w:t>
      </w:r>
      <w:proofErr w:type="spellEnd"/>
      <w:r w:rsidRPr="009A2A17">
        <w:rPr>
          <w:sz w:val="24"/>
          <w:szCs w:val="24"/>
        </w:rPr>
        <w:t xml:space="preserve"> на 201</w:t>
      </w:r>
      <w:r w:rsidR="00790060">
        <w:rPr>
          <w:sz w:val="24"/>
          <w:szCs w:val="24"/>
        </w:rPr>
        <w:t>4</w:t>
      </w:r>
      <w:r w:rsidRPr="009A2A17">
        <w:rPr>
          <w:sz w:val="24"/>
          <w:szCs w:val="24"/>
        </w:rPr>
        <w:t xml:space="preserve"> год и </w:t>
      </w:r>
      <w:r w:rsidR="002E0E36" w:rsidRPr="009A2A17">
        <w:rPr>
          <w:sz w:val="24"/>
          <w:szCs w:val="24"/>
        </w:rPr>
        <w:t xml:space="preserve">на </w:t>
      </w:r>
      <w:r w:rsidRPr="009A2A17">
        <w:rPr>
          <w:sz w:val="24"/>
          <w:szCs w:val="24"/>
        </w:rPr>
        <w:t>плановый период 201</w:t>
      </w:r>
      <w:r w:rsidR="00790060">
        <w:rPr>
          <w:sz w:val="24"/>
          <w:szCs w:val="24"/>
        </w:rPr>
        <w:t>5</w:t>
      </w:r>
      <w:r w:rsidRPr="009A2A17">
        <w:rPr>
          <w:sz w:val="24"/>
          <w:szCs w:val="24"/>
        </w:rPr>
        <w:t xml:space="preserve"> и 201</w:t>
      </w:r>
      <w:r w:rsidR="00790060">
        <w:rPr>
          <w:sz w:val="24"/>
          <w:szCs w:val="24"/>
        </w:rPr>
        <w:t>6</w:t>
      </w:r>
      <w:r w:rsidRPr="009A2A17">
        <w:rPr>
          <w:sz w:val="24"/>
          <w:szCs w:val="24"/>
        </w:rPr>
        <w:t xml:space="preserve"> годов», в целях реализации решения Думы города </w:t>
      </w:r>
      <w:proofErr w:type="spellStart"/>
      <w:r w:rsidRPr="009A2A17">
        <w:rPr>
          <w:sz w:val="24"/>
          <w:szCs w:val="24"/>
        </w:rPr>
        <w:t>Югорска</w:t>
      </w:r>
      <w:proofErr w:type="spellEnd"/>
      <w:r w:rsidRPr="009A2A17">
        <w:rPr>
          <w:sz w:val="24"/>
          <w:szCs w:val="24"/>
        </w:rPr>
        <w:t xml:space="preserve"> от </w:t>
      </w:r>
      <w:r w:rsidR="00790060">
        <w:rPr>
          <w:sz w:val="24"/>
          <w:szCs w:val="24"/>
        </w:rPr>
        <w:t>20</w:t>
      </w:r>
      <w:r w:rsidR="002E0E36" w:rsidRPr="009A2A17">
        <w:rPr>
          <w:sz w:val="24"/>
          <w:szCs w:val="24"/>
        </w:rPr>
        <w:t>.12.</w:t>
      </w:r>
      <w:r w:rsidRPr="009A2A17">
        <w:rPr>
          <w:sz w:val="24"/>
          <w:szCs w:val="24"/>
        </w:rPr>
        <w:t>201</w:t>
      </w:r>
      <w:r w:rsidR="00790060">
        <w:rPr>
          <w:sz w:val="24"/>
          <w:szCs w:val="24"/>
        </w:rPr>
        <w:t>3</w:t>
      </w:r>
      <w:r w:rsidRPr="009A2A17">
        <w:rPr>
          <w:sz w:val="24"/>
          <w:szCs w:val="24"/>
        </w:rPr>
        <w:t xml:space="preserve"> № </w:t>
      </w:r>
      <w:r w:rsidR="002E0E36" w:rsidRPr="009A2A17">
        <w:rPr>
          <w:sz w:val="24"/>
          <w:szCs w:val="24"/>
        </w:rPr>
        <w:t>6</w:t>
      </w:r>
      <w:r w:rsidR="00790060">
        <w:rPr>
          <w:sz w:val="24"/>
          <w:szCs w:val="24"/>
        </w:rPr>
        <w:t>8</w:t>
      </w:r>
      <w:r w:rsidRPr="009A2A17">
        <w:rPr>
          <w:sz w:val="24"/>
          <w:szCs w:val="24"/>
        </w:rPr>
        <w:t xml:space="preserve">  «О бюджете города </w:t>
      </w:r>
      <w:proofErr w:type="spellStart"/>
      <w:r w:rsidRPr="009A2A17">
        <w:rPr>
          <w:sz w:val="24"/>
          <w:szCs w:val="24"/>
        </w:rPr>
        <w:t>Югорска</w:t>
      </w:r>
      <w:proofErr w:type="spellEnd"/>
      <w:r w:rsidRPr="009A2A17">
        <w:rPr>
          <w:sz w:val="24"/>
          <w:szCs w:val="24"/>
        </w:rPr>
        <w:t xml:space="preserve"> на 201</w:t>
      </w:r>
      <w:r w:rsidR="00790060">
        <w:rPr>
          <w:sz w:val="24"/>
          <w:szCs w:val="24"/>
        </w:rPr>
        <w:t>4</w:t>
      </w:r>
      <w:r w:rsidRPr="009A2A17">
        <w:rPr>
          <w:sz w:val="24"/>
          <w:szCs w:val="24"/>
        </w:rPr>
        <w:t xml:space="preserve"> год и </w:t>
      </w:r>
      <w:r w:rsidR="001C1098" w:rsidRPr="009A2A17">
        <w:rPr>
          <w:sz w:val="24"/>
          <w:szCs w:val="24"/>
        </w:rPr>
        <w:t xml:space="preserve">на </w:t>
      </w:r>
      <w:r w:rsidRPr="009A2A17">
        <w:rPr>
          <w:sz w:val="24"/>
          <w:szCs w:val="24"/>
        </w:rPr>
        <w:t>плановый период 201</w:t>
      </w:r>
      <w:r w:rsidR="00790060">
        <w:rPr>
          <w:sz w:val="24"/>
          <w:szCs w:val="24"/>
        </w:rPr>
        <w:t>5</w:t>
      </w:r>
      <w:proofErr w:type="gramEnd"/>
      <w:r w:rsidRPr="009A2A17">
        <w:rPr>
          <w:sz w:val="24"/>
          <w:szCs w:val="24"/>
        </w:rPr>
        <w:t xml:space="preserve"> и 201</w:t>
      </w:r>
      <w:r w:rsidR="00790060">
        <w:rPr>
          <w:sz w:val="24"/>
          <w:szCs w:val="24"/>
        </w:rPr>
        <w:t>6</w:t>
      </w:r>
      <w:r w:rsidRPr="009A2A17">
        <w:rPr>
          <w:sz w:val="24"/>
          <w:szCs w:val="24"/>
        </w:rPr>
        <w:t xml:space="preserve"> годов»</w:t>
      </w:r>
      <w:r w:rsidR="009A5EF6">
        <w:rPr>
          <w:sz w:val="24"/>
          <w:szCs w:val="24"/>
        </w:rPr>
        <w:t xml:space="preserve"> (далее – решение Думы города Югорска «О бюджете города </w:t>
      </w:r>
      <w:proofErr w:type="spellStart"/>
      <w:r w:rsidR="009A5EF6">
        <w:rPr>
          <w:sz w:val="24"/>
          <w:szCs w:val="24"/>
        </w:rPr>
        <w:t>Югорска</w:t>
      </w:r>
      <w:proofErr w:type="spellEnd"/>
      <w:r w:rsidR="009A5EF6">
        <w:rPr>
          <w:sz w:val="24"/>
          <w:szCs w:val="24"/>
        </w:rPr>
        <w:t xml:space="preserve"> на 201</w:t>
      </w:r>
      <w:r w:rsidR="00790060">
        <w:rPr>
          <w:sz w:val="24"/>
          <w:szCs w:val="24"/>
        </w:rPr>
        <w:t>4</w:t>
      </w:r>
      <w:r w:rsidR="009A5EF6">
        <w:rPr>
          <w:sz w:val="24"/>
          <w:szCs w:val="24"/>
        </w:rPr>
        <w:t xml:space="preserve"> год и на плановый период 201</w:t>
      </w:r>
      <w:r w:rsidR="00790060">
        <w:rPr>
          <w:sz w:val="24"/>
          <w:szCs w:val="24"/>
        </w:rPr>
        <w:t>5</w:t>
      </w:r>
      <w:r w:rsidR="009A5EF6">
        <w:rPr>
          <w:sz w:val="24"/>
          <w:szCs w:val="24"/>
        </w:rPr>
        <w:t xml:space="preserve"> и 201</w:t>
      </w:r>
      <w:r w:rsidR="00790060">
        <w:rPr>
          <w:sz w:val="24"/>
          <w:szCs w:val="24"/>
        </w:rPr>
        <w:t>6</w:t>
      </w:r>
      <w:r w:rsidR="009A5EF6">
        <w:rPr>
          <w:sz w:val="24"/>
          <w:szCs w:val="24"/>
        </w:rPr>
        <w:t xml:space="preserve"> годов»)</w:t>
      </w:r>
      <w:r w:rsidRPr="009A2A17">
        <w:rPr>
          <w:sz w:val="24"/>
          <w:szCs w:val="24"/>
        </w:rPr>
        <w:t xml:space="preserve">: </w:t>
      </w:r>
    </w:p>
    <w:p w:rsidR="005370BB" w:rsidRPr="009A2A17" w:rsidRDefault="005370BB" w:rsidP="005370BB">
      <w:pPr>
        <w:ind w:firstLine="700"/>
        <w:jc w:val="both"/>
        <w:rPr>
          <w:sz w:val="24"/>
          <w:szCs w:val="24"/>
        </w:rPr>
      </w:pPr>
      <w:r w:rsidRPr="009A2A17">
        <w:rPr>
          <w:sz w:val="24"/>
          <w:szCs w:val="24"/>
        </w:rPr>
        <w:t xml:space="preserve">1. Принять к исполнению бюджет города </w:t>
      </w:r>
      <w:proofErr w:type="spellStart"/>
      <w:r w:rsidRPr="009A2A17">
        <w:rPr>
          <w:sz w:val="24"/>
          <w:szCs w:val="24"/>
        </w:rPr>
        <w:t>Югорска</w:t>
      </w:r>
      <w:proofErr w:type="spellEnd"/>
      <w:r w:rsidRPr="009A2A17">
        <w:rPr>
          <w:sz w:val="24"/>
          <w:szCs w:val="24"/>
        </w:rPr>
        <w:t xml:space="preserve"> на 201</w:t>
      </w:r>
      <w:r w:rsidR="00790060">
        <w:rPr>
          <w:sz w:val="24"/>
          <w:szCs w:val="24"/>
        </w:rPr>
        <w:t>4</w:t>
      </w:r>
      <w:r w:rsidRPr="009A2A17">
        <w:rPr>
          <w:sz w:val="24"/>
          <w:szCs w:val="24"/>
        </w:rPr>
        <w:t xml:space="preserve"> год и </w:t>
      </w:r>
      <w:r w:rsidR="002E5870" w:rsidRPr="009A2A17">
        <w:rPr>
          <w:sz w:val="24"/>
          <w:szCs w:val="24"/>
        </w:rPr>
        <w:t xml:space="preserve">на </w:t>
      </w:r>
      <w:r w:rsidRPr="009A2A17">
        <w:rPr>
          <w:sz w:val="24"/>
          <w:szCs w:val="24"/>
        </w:rPr>
        <w:t>плановый период  201</w:t>
      </w:r>
      <w:r w:rsidR="00790060">
        <w:rPr>
          <w:sz w:val="24"/>
          <w:szCs w:val="24"/>
        </w:rPr>
        <w:t>5</w:t>
      </w:r>
      <w:r w:rsidRPr="009A2A17">
        <w:rPr>
          <w:sz w:val="24"/>
          <w:szCs w:val="24"/>
        </w:rPr>
        <w:t xml:space="preserve"> и 201</w:t>
      </w:r>
      <w:r w:rsidR="00790060">
        <w:rPr>
          <w:sz w:val="24"/>
          <w:szCs w:val="24"/>
        </w:rPr>
        <w:t>6</w:t>
      </w:r>
      <w:r w:rsidRPr="009A2A17">
        <w:rPr>
          <w:sz w:val="24"/>
          <w:szCs w:val="24"/>
        </w:rPr>
        <w:t xml:space="preserve"> годов.</w:t>
      </w:r>
    </w:p>
    <w:p w:rsidR="00E42EEC" w:rsidRDefault="005370BB" w:rsidP="005370BB">
      <w:pPr>
        <w:ind w:firstLine="709"/>
        <w:jc w:val="both"/>
        <w:rPr>
          <w:sz w:val="24"/>
          <w:szCs w:val="24"/>
        </w:rPr>
      </w:pPr>
      <w:r w:rsidRPr="009A2A17">
        <w:rPr>
          <w:sz w:val="24"/>
          <w:szCs w:val="24"/>
        </w:rPr>
        <w:t>2. </w:t>
      </w:r>
      <w:r w:rsidR="00E42EEC">
        <w:rPr>
          <w:sz w:val="24"/>
          <w:szCs w:val="24"/>
        </w:rPr>
        <w:t xml:space="preserve">Департаменту финансов администрации города </w:t>
      </w:r>
      <w:proofErr w:type="spellStart"/>
      <w:r w:rsidR="00E42EEC">
        <w:rPr>
          <w:sz w:val="24"/>
          <w:szCs w:val="24"/>
        </w:rPr>
        <w:t>Югорска</w:t>
      </w:r>
      <w:proofErr w:type="spellEnd"/>
      <w:r w:rsidR="00E42EEC">
        <w:rPr>
          <w:sz w:val="24"/>
          <w:szCs w:val="24"/>
        </w:rPr>
        <w:t xml:space="preserve"> в срок до 1 марта 2014 года разработать и утвердить </w:t>
      </w:r>
      <w:r w:rsidR="003638BD">
        <w:rPr>
          <w:sz w:val="24"/>
          <w:szCs w:val="24"/>
        </w:rPr>
        <w:t xml:space="preserve">план мероприятий по росту доходов и оптимизации расходов бюджета города </w:t>
      </w:r>
      <w:proofErr w:type="spellStart"/>
      <w:r w:rsidR="003638BD">
        <w:rPr>
          <w:sz w:val="24"/>
          <w:szCs w:val="24"/>
        </w:rPr>
        <w:t>Югорска</w:t>
      </w:r>
      <w:proofErr w:type="spellEnd"/>
      <w:r w:rsidR="003638BD">
        <w:rPr>
          <w:sz w:val="24"/>
          <w:szCs w:val="24"/>
        </w:rPr>
        <w:t xml:space="preserve"> на 2014 год и на плановый период 2015 и 2016 годов</w:t>
      </w:r>
      <w:r w:rsidR="00E42EEC">
        <w:rPr>
          <w:sz w:val="24"/>
          <w:szCs w:val="24"/>
        </w:rPr>
        <w:t>.</w:t>
      </w:r>
      <w:r w:rsidR="003638BD">
        <w:rPr>
          <w:sz w:val="24"/>
          <w:szCs w:val="24"/>
        </w:rPr>
        <w:t xml:space="preserve">  </w:t>
      </w:r>
    </w:p>
    <w:p w:rsidR="005370BB" w:rsidRPr="009A2A17" w:rsidRDefault="00E42EEC" w:rsidP="005370BB">
      <w:pPr>
        <w:ind w:firstLine="709"/>
        <w:jc w:val="both"/>
        <w:rPr>
          <w:sz w:val="24"/>
          <w:szCs w:val="24"/>
        </w:rPr>
      </w:pPr>
      <w:r>
        <w:rPr>
          <w:sz w:val="24"/>
          <w:szCs w:val="24"/>
        </w:rPr>
        <w:t>3</w:t>
      </w:r>
      <w:r w:rsidR="009B0AE8">
        <w:rPr>
          <w:sz w:val="24"/>
          <w:szCs w:val="24"/>
        </w:rPr>
        <w:t>.</w:t>
      </w:r>
      <w:r w:rsidR="003638BD">
        <w:rPr>
          <w:sz w:val="24"/>
          <w:szCs w:val="24"/>
        </w:rPr>
        <w:t xml:space="preserve"> </w:t>
      </w:r>
      <w:r w:rsidR="005370BB" w:rsidRPr="009A2A17">
        <w:rPr>
          <w:sz w:val="24"/>
          <w:szCs w:val="24"/>
        </w:rPr>
        <w:t>В целях повышения уровня администрирования доходов при исполнении бюджета города Югорска</w:t>
      </w:r>
      <w:r w:rsidR="00000B66" w:rsidRPr="009A2A17">
        <w:rPr>
          <w:sz w:val="24"/>
          <w:szCs w:val="24"/>
        </w:rPr>
        <w:t xml:space="preserve">, а также в целях оперативного формирования </w:t>
      </w:r>
      <w:r w:rsidR="00953748">
        <w:rPr>
          <w:sz w:val="24"/>
          <w:szCs w:val="24"/>
        </w:rPr>
        <w:t xml:space="preserve">ожидаемой </w:t>
      </w:r>
      <w:r w:rsidR="00000B66" w:rsidRPr="009A2A17">
        <w:rPr>
          <w:sz w:val="24"/>
          <w:szCs w:val="24"/>
        </w:rPr>
        <w:t xml:space="preserve">оценки поступления </w:t>
      </w:r>
      <w:r w:rsidR="009B0AE8">
        <w:rPr>
          <w:sz w:val="24"/>
          <w:szCs w:val="24"/>
        </w:rPr>
        <w:t xml:space="preserve">доходов </w:t>
      </w:r>
      <w:r w:rsidR="00000B66" w:rsidRPr="009A2A17">
        <w:rPr>
          <w:sz w:val="24"/>
          <w:szCs w:val="24"/>
        </w:rPr>
        <w:t xml:space="preserve">в бюджет города </w:t>
      </w:r>
      <w:proofErr w:type="spellStart"/>
      <w:r w:rsidR="00000B66" w:rsidRPr="009A2A17">
        <w:rPr>
          <w:sz w:val="24"/>
          <w:szCs w:val="24"/>
        </w:rPr>
        <w:t>Югорска</w:t>
      </w:r>
      <w:proofErr w:type="spellEnd"/>
      <w:r w:rsidR="00000B66" w:rsidRPr="009A2A17">
        <w:rPr>
          <w:sz w:val="24"/>
          <w:szCs w:val="24"/>
        </w:rPr>
        <w:t xml:space="preserve"> </w:t>
      </w:r>
      <w:r w:rsidR="005370BB" w:rsidRPr="009A2A17">
        <w:rPr>
          <w:sz w:val="24"/>
          <w:szCs w:val="24"/>
        </w:rPr>
        <w:t xml:space="preserve">главным администраторам доходов бюджета города </w:t>
      </w:r>
      <w:proofErr w:type="spellStart"/>
      <w:r w:rsidR="005370BB" w:rsidRPr="009A2A17">
        <w:rPr>
          <w:sz w:val="24"/>
          <w:szCs w:val="24"/>
        </w:rPr>
        <w:t>Югорска</w:t>
      </w:r>
      <w:proofErr w:type="spellEnd"/>
      <w:r w:rsidR="005370BB" w:rsidRPr="009A2A17">
        <w:rPr>
          <w:sz w:val="24"/>
          <w:szCs w:val="24"/>
        </w:rPr>
        <w:t xml:space="preserve"> представлять в Департамент финансов администрации города Югорска: </w:t>
      </w:r>
    </w:p>
    <w:p w:rsidR="005370BB" w:rsidRPr="009A2A17" w:rsidRDefault="001C4F21" w:rsidP="005370BB">
      <w:pPr>
        <w:ind w:firstLine="709"/>
        <w:jc w:val="both"/>
        <w:rPr>
          <w:sz w:val="24"/>
          <w:szCs w:val="24"/>
        </w:rPr>
      </w:pPr>
      <w:r w:rsidRPr="009A2A17">
        <w:rPr>
          <w:sz w:val="24"/>
          <w:szCs w:val="24"/>
        </w:rPr>
        <w:t>- ежемесячно</w:t>
      </w:r>
      <w:r w:rsidR="00B22B45">
        <w:rPr>
          <w:sz w:val="24"/>
          <w:szCs w:val="24"/>
        </w:rPr>
        <w:t>,</w:t>
      </w:r>
      <w:r w:rsidRPr="009A2A17">
        <w:rPr>
          <w:sz w:val="24"/>
          <w:szCs w:val="24"/>
        </w:rPr>
        <w:t xml:space="preserve"> до 15</w:t>
      </w:r>
      <w:r w:rsidR="005370BB" w:rsidRPr="009A2A17">
        <w:rPr>
          <w:sz w:val="24"/>
          <w:szCs w:val="24"/>
        </w:rPr>
        <w:t>–го числа месяца, следующего  за отчетным  месяцем</w:t>
      </w:r>
      <w:r w:rsidRPr="009A2A17">
        <w:rPr>
          <w:sz w:val="24"/>
          <w:szCs w:val="24"/>
        </w:rPr>
        <w:t>,</w:t>
      </w:r>
      <w:r w:rsidR="005370BB" w:rsidRPr="009A2A17">
        <w:rPr>
          <w:sz w:val="24"/>
          <w:szCs w:val="24"/>
        </w:rPr>
        <w:t xml:space="preserve"> ожидаемую оценку поступлений доходов в 201</w:t>
      </w:r>
      <w:r w:rsidR="00B22B45">
        <w:rPr>
          <w:sz w:val="24"/>
          <w:szCs w:val="24"/>
        </w:rPr>
        <w:t>4</w:t>
      </w:r>
      <w:r w:rsidR="005370BB" w:rsidRPr="009A2A17">
        <w:rPr>
          <w:sz w:val="24"/>
          <w:szCs w:val="24"/>
        </w:rPr>
        <w:t xml:space="preserve"> году </w:t>
      </w:r>
      <w:r w:rsidRPr="009A2A17">
        <w:rPr>
          <w:sz w:val="24"/>
          <w:szCs w:val="24"/>
        </w:rPr>
        <w:t xml:space="preserve">с разбивкой по месяцам, с учетом фактического поступления за истекший период, </w:t>
      </w:r>
      <w:r w:rsidR="005370BB" w:rsidRPr="00E42EEC">
        <w:rPr>
          <w:sz w:val="24"/>
          <w:szCs w:val="24"/>
        </w:rPr>
        <w:t xml:space="preserve">в разрезе </w:t>
      </w:r>
      <w:proofErr w:type="spellStart"/>
      <w:r w:rsidR="005370BB" w:rsidRPr="00E42EEC">
        <w:rPr>
          <w:sz w:val="24"/>
          <w:szCs w:val="24"/>
        </w:rPr>
        <w:t>администрируемых</w:t>
      </w:r>
      <w:proofErr w:type="spellEnd"/>
      <w:r w:rsidR="005370BB" w:rsidRPr="00E42EEC">
        <w:rPr>
          <w:sz w:val="24"/>
          <w:szCs w:val="24"/>
        </w:rPr>
        <w:t xml:space="preserve"> доходов</w:t>
      </w:r>
      <w:r w:rsidR="00333607">
        <w:rPr>
          <w:sz w:val="24"/>
          <w:szCs w:val="24"/>
        </w:rPr>
        <w:t xml:space="preserve"> (формулировка по 2013 году)</w:t>
      </w:r>
      <w:r w:rsidR="005370BB" w:rsidRPr="009A2A17">
        <w:rPr>
          <w:sz w:val="24"/>
          <w:szCs w:val="24"/>
        </w:rPr>
        <w:t xml:space="preserve">; </w:t>
      </w:r>
    </w:p>
    <w:p w:rsidR="005370BB" w:rsidRPr="009A2A17" w:rsidRDefault="005370BB" w:rsidP="005370BB">
      <w:pPr>
        <w:ind w:firstLine="709"/>
        <w:jc w:val="both"/>
        <w:rPr>
          <w:sz w:val="24"/>
          <w:szCs w:val="24"/>
        </w:rPr>
      </w:pPr>
      <w:proofErr w:type="gramStart"/>
      <w:r w:rsidRPr="009A2A17">
        <w:rPr>
          <w:sz w:val="24"/>
          <w:szCs w:val="24"/>
        </w:rPr>
        <w:t>- ежеквартально</w:t>
      </w:r>
      <w:r w:rsidR="00333607">
        <w:rPr>
          <w:sz w:val="24"/>
          <w:szCs w:val="24"/>
        </w:rPr>
        <w:t>,</w:t>
      </w:r>
      <w:r w:rsidRPr="009A2A17">
        <w:rPr>
          <w:sz w:val="24"/>
          <w:szCs w:val="24"/>
        </w:rPr>
        <w:t xml:space="preserve"> до 15</w:t>
      </w:r>
      <w:r w:rsidR="001C4F21" w:rsidRPr="009A2A17">
        <w:rPr>
          <w:sz w:val="24"/>
          <w:szCs w:val="24"/>
        </w:rPr>
        <w:t>-го</w:t>
      </w:r>
      <w:r w:rsidRPr="009A2A17">
        <w:rPr>
          <w:sz w:val="24"/>
          <w:szCs w:val="24"/>
        </w:rPr>
        <w:t xml:space="preserve"> числа месяца, следующего  за отчетным  кварталом (за четвертый квартал до 20 числа), информацию о причинах отклонения фактических поступлений доходов в отчетном периоде текущего финансового года </w:t>
      </w:r>
      <w:r w:rsidR="001C4F21" w:rsidRPr="009A2A17">
        <w:rPr>
          <w:sz w:val="24"/>
          <w:szCs w:val="24"/>
        </w:rPr>
        <w:t>от фактического поступления доходов за</w:t>
      </w:r>
      <w:r w:rsidRPr="009A2A17">
        <w:rPr>
          <w:sz w:val="24"/>
          <w:szCs w:val="24"/>
        </w:rPr>
        <w:t xml:space="preserve"> аналогичны</w:t>
      </w:r>
      <w:r w:rsidR="001C4F21" w:rsidRPr="009A2A17">
        <w:rPr>
          <w:sz w:val="24"/>
          <w:szCs w:val="24"/>
        </w:rPr>
        <w:t>й</w:t>
      </w:r>
      <w:r w:rsidRPr="009A2A17">
        <w:rPr>
          <w:sz w:val="24"/>
          <w:szCs w:val="24"/>
        </w:rPr>
        <w:t xml:space="preserve"> период прошедшего  финансового года</w:t>
      </w:r>
      <w:r w:rsidR="001C4F21" w:rsidRPr="009A2A17">
        <w:rPr>
          <w:sz w:val="24"/>
          <w:szCs w:val="24"/>
        </w:rPr>
        <w:t xml:space="preserve"> в разрезе кодов бюджетной классификации</w:t>
      </w:r>
      <w:r w:rsidR="00333607">
        <w:rPr>
          <w:sz w:val="24"/>
          <w:szCs w:val="24"/>
        </w:rPr>
        <w:t xml:space="preserve"> доходов</w:t>
      </w:r>
      <w:r w:rsidR="001C4F21" w:rsidRPr="009A2A17">
        <w:rPr>
          <w:sz w:val="24"/>
          <w:szCs w:val="24"/>
        </w:rPr>
        <w:t xml:space="preserve">, закрепленных за соответствующим администратором </w:t>
      </w:r>
      <w:r w:rsidR="001C4F21" w:rsidRPr="009A2A17">
        <w:rPr>
          <w:sz w:val="24"/>
          <w:szCs w:val="24"/>
        </w:rPr>
        <w:lastRenderedPageBreak/>
        <w:t xml:space="preserve">доходов бюджета города </w:t>
      </w:r>
      <w:proofErr w:type="spellStart"/>
      <w:r w:rsidR="001C4F21" w:rsidRPr="009A2A17">
        <w:rPr>
          <w:sz w:val="24"/>
          <w:szCs w:val="24"/>
        </w:rPr>
        <w:t>Югорска</w:t>
      </w:r>
      <w:proofErr w:type="spellEnd"/>
      <w:r w:rsidR="001C4F21" w:rsidRPr="009A2A17">
        <w:rPr>
          <w:sz w:val="24"/>
          <w:szCs w:val="24"/>
        </w:rPr>
        <w:t xml:space="preserve"> решением Думы города </w:t>
      </w:r>
      <w:proofErr w:type="spellStart"/>
      <w:r w:rsidR="001C4F21" w:rsidRPr="009A2A17">
        <w:rPr>
          <w:sz w:val="24"/>
          <w:szCs w:val="24"/>
        </w:rPr>
        <w:t>Югорска</w:t>
      </w:r>
      <w:proofErr w:type="spellEnd"/>
      <w:r w:rsidR="001C4F21" w:rsidRPr="009A2A17">
        <w:rPr>
          <w:sz w:val="24"/>
          <w:szCs w:val="24"/>
        </w:rPr>
        <w:t xml:space="preserve"> </w:t>
      </w:r>
      <w:r w:rsidR="00333607">
        <w:rPr>
          <w:sz w:val="24"/>
          <w:szCs w:val="24"/>
        </w:rPr>
        <w:t xml:space="preserve">от 20.12.2013 № 68 </w:t>
      </w:r>
      <w:r w:rsidR="001C4F21" w:rsidRPr="009A2A17">
        <w:rPr>
          <w:sz w:val="24"/>
          <w:szCs w:val="24"/>
        </w:rPr>
        <w:t>«О</w:t>
      </w:r>
      <w:proofErr w:type="gramEnd"/>
      <w:r w:rsidR="001C4F21" w:rsidRPr="009A2A17">
        <w:rPr>
          <w:sz w:val="24"/>
          <w:szCs w:val="24"/>
        </w:rPr>
        <w:t xml:space="preserve"> </w:t>
      </w:r>
      <w:proofErr w:type="gramStart"/>
      <w:r w:rsidR="001C4F21" w:rsidRPr="009A2A17">
        <w:rPr>
          <w:sz w:val="24"/>
          <w:szCs w:val="24"/>
        </w:rPr>
        <w:t>бюджете</w:t>
      </w:r>
      <w:proofErr w:type="gramEnd"/>
      <w:r w:rsidR="001C4F21" w:rsidRPr="009A2A17">
        <w:rPr>
          <w:sz w:val="24"/>
          <w:szCs w:val="24"/>
        </w:rPr>
        <w:t xml:space="preserve"> города </w:t>
      </w:r>
      <w:proofErr w:type="spellStart"/>
      <w:r w:rsidR="001C4F21" w:rsidRPr="009A2A17">
        <w:rPr>
          <w:sz w:val="24"/>
          <w:szCs w:val="24"/>
        </w:rPr>
        <w:t>Югорска</w:t>
      </w:r>
      <w:proofErr w:type="spellEnd"/>
      <w:r w:rsidR="001C4F21" w:rsidRPr="009A2A17">
        <w:rPr>
          <w:sz w:val="24"/>
          <w:szCs w:val="24"/>
        </w:rPr>
        <w:t xml:space="preserve"> на 201</w:t>
      </w:r>
      <w:r w:rsidR="00333607">
        <w:rPr>
          <w:sz w:val="24"/>
          <w:szCs w:val="24"/>
        </w:rPr>
        <w:t>4</w:t>
      </w:r>
      <w:r w:rsidR="001C4F21" w:rsidRPr="009A2A17">
        <w:rPr>
          <w:sz w:val="24"/>
          <w:szCs w:val="24"/>
        </w:rPr>
        <w:t xml:space="preserve"> год и на плановый период 201</w:t>
      </w:r>
      <w:r w:rsidR="00333607">
        <w:rPr>
          <w:sz w:val="24"/>
          <w:szCs w:val="24"/>
        </w:rPr>
        <w:t>5</w:t>
      </w:r>
      <w:r w:rsidR="001C4F21" w:rsidRPr="009A2A17">
        <w:rPr>
          <w:sz w:val="24"/>
          <w:szCs w:val="24"/>
        </w:rPr>
        <w:t xml:space="preserve"> и 201</w:t>
      </w:r>
      <w:r w:rsidR="00333607">
        <w:rPr>
          <w:sz w:val="24"/>
          <w:szCs w:val="24"/>
        </w:rPr>
        <w:t>6</w:t>
      </w:r>
      <w:r w:rsidR="001C4F21" w:rsidRPr="009A2A17">
        <w:rPr>
          <w:sz w:val="24"/>
          <w:szCs w:val="24"/>
        </w:rPr>
        <w:t xml:space="preserve"> годов»</w:t>
      </w:r>
      <w:r w:rsidRPr="009A2A17">
        <w:rPr>
          <w:sz w:val="24"/>
          <w:szCs w:val="24"/>
        </w:rPr>
        <w:t xml:space="preserve">; </w:t>
      </w:r>
    </w:p>
    <w:p w:rsidR="001C4F21" w:rsidRPr="009A2A17" w:rsidRDefault="005370BB" w:rsidP="005370BB">
      <w:pPr>
        <w:ind w:firstLine="709"/>
        <w:jc w:val="both"/>
        <w:rPr>
          <w:sz w:val="24"/>
          <w:szCs w:val="24"/>
        </w:rPr>
      </w:pPr>
      <w:r w:rsidRPr="009A2A17">
        <w:rPr>
          <w:sz w:val="24"/>
          <w:szCs w:val="24"/>
        </w:rPr>
        <w:t>- ежегодно до 20</w:t>
      </w:r>
      <w:r w:rsidR="001C4F21" w:rsidRPr="009A2A17">
        <w:rPr>
          <w:sz w:val="24"/>
          <w:szCs w:val="24"/>
        </w:rPr>
        <w:t>-го</w:t>
      </w:r>
      <w:r w:rsidRPr="009A2A17">
        <w:rPr>
          <w:sz w:val="24"/>
          <w:szCs w:val="24"/>
        </w:rPr>
        <w:t xml:space="preserve"> числа  месяца, следующего за отчетным  финансовым годом, аналитическую информацию</w:t>
      </w:r>
      <w:r w:rsidR="001C4F21" w:rsidRPr="009A2A17">
        <w:rPr>
          <w:sz w:val="24"/>
          <w:szCs w:val="24"/>
        </w:rPr>
        <w:t>:</w:t>
      </w:r>
    </w:p>
    <w:p w:rsidR="0072137E" w:rsidRPr="009A2A17" w:rsidRDefault="005370BB" w:rsidP="0072137E">
      <w:pPr>
        <w:ind w:firstLine="709"/>
        <w:jc w:val="both"/>
        <w:rPr>
          <w:sz w:val="24"/>
          <w:szCs w:val="24"/>
        </w:rPr>
      </w:pPr>
      <w:r w:rsidRPr="009A2A17">
        <w:rPr>
          <w:sz w:val="24"/>
          <w:szCs w:val="24"/>
        </w:rPr>
        <w:t>об исполнении</w:t>
      </w:r>
      <w:r w:rsidR="001C4F21" w:rsidRPr="009A2A17">
        <w:rPr>
          <w:sz w:val="24"/>
          <w:szCs w:val="24"/>
        </w:rPr>
        <w:t xml:space="preserve"> годовых плановых назначений по кодам </w:t>
      </w:r>
      <w:r w:rsidRPr="009A2A17">
        <w:rPr>
          <w:sz w:val="24"/>
          <w:szCs w:val="24"/>
        </w:rPr>
        <w:t xml:space="preserve"> </w:t>
      </w:r>
      <w:r w:rsidR="001C4F21" w:rsidRPr="009A2A17">
        <w:rPr>
          <w:sz w:val="24"/>
          <w:szCs w:val="24"/>
        </w:rPr>
        <w:t>бюджетной классификации</w:t>
      </w:r>
      <w:r w:rsidR="000909AD">
        <w:rPr>
          <w:sz w:val="24"/>
          <w:szCs w:val="24"/>
        </w:rPr>
        <w:t xml:space="preserve"> доходов</w:t>
      </w:r>
      <w:r w:rsidR="001C4F21" w:rsidRPr="009A2A17">
        <w:rPr>
          <w:sz w:val="24"/>
          <w:szCs w:val="24"/>
        </w:rPr>
        <w:t xml:space="preserve">, закрепленных за соответствующим администратором решением Думы города </w:t>
      </w:r>
      <w:proofErr w:type="spellStart"/>
      <w:r w:rsidR="001C4F21" w:rsidRPr="009A2A17">
        <w:rPr>
          <w:sz w:val="24"/>
          <w:szCs w:val="24"/>
        </w:rPr>
        <w:t>Югорска</w:t>
      </w:r>
      <w:proofErr w:type="spellEnd"/>
      <w:r w:rsidR="001C4F21" w:rsidRPr="009A2A17">
        <w:rPr>
          <w:sz w:val="24"/>
          <w:szCs w:val="24"/>
        </w:rPr>
        <w:t xml:space="preserve"> </w:t>
      </w:r>
      <w:r w:rsidR="000909AD">
        <w:rPr>
          <w:sz w:val="24"/>
          <w:szCs w:val="24"/>
        </w:rPr>
        <w:t xml:space="preserve">от 20.12.2013 № 68 </w:t>
      </w:r>
      <w:r w:rsidR="001C4F21" w:rsidRPr="009A2A17">
        <w:rPr>
          <w:sz w:val="24"/>
          <w:szCs w:val="24"/>
        </w:rPr>
        <w:t xml:space="preserve">«О бюджете города </w:t>
      </w:r>
      <w:proofErr w:type="spellStart"/>
      <w:r w:rsidR="001C4F21" w:rsidRPr="009A2A17">
        <w:rPr>
          <w:sz w:val="24"/>
          <w:szCs w:val="24"/>
        </w:rPr>
        <w:t>Югорска</w:t>
      </w:r>
      <w:proofErr w:type="spellEnd"/>
      <w:r w:rsidR="001C4F21" w:rsidRPr="009A2A17">
        <w:rPr>
          <w:sz w:val="24"/>
          <w:szCs w:val="24"/>
        </w:rPr>
        <w:t xml:space="preserve"> на 201</w:t>
      </w:r>
      <w:r w:rsidR="005C044D">
        <w:rPr>
          <w:sz w:val="24"/>
          <w:szCs w:val="24"/>
        </w:rPr>
        <w:t>4</w:t>
      </w:r>
      <w:r w:rsidR="001C4F21" w:rsidRPr="009A2A17">
        <w:rPr>
          <w:sz w:val="24"/>
          <w:szCs w:val="24"/>
        </w:rPr>
        <w:t xml:space="preserve"> год и на плановый период 201</w:t>
      </w:r>
      <w:r w:rsidR="005C044D">
        <w:rPr>
          <w:sz w:val="24"/>
          <w:szCs w:val="24"/>
        </w:rPr>
        <w:t>5</w:t>
      </w:r>
      <w:r w:rsidR="001C4F21" w:rsidRPr="009A2A17">
        <w:rPr>
          <w:sz w:val="24"/>
          <w:szCs w:val="24"/>
        </w:rPr>
        <w:t xml:space="preserve"> и 201</w:t>
      </w:r>
      <w:r w:rsidR="005C044D">
        <w:rPr>
          <w:sz w:val="24"/>
          <w:szCs w:val="24"/>
        </w:rPr>
        <w:t>6</w:t>
      </w:r>
      <w:r w:rsidR="001C4F21" w:rsidRPr="009A2A17">
        <w:rPr>
          <w:sz w:val="24"/>
          <w:szCs w:val="24"/>
        </w:rPr>
        <w:t xml:space="preserve"> годов»</w:t>
      </w:r>
      <w:r w:rsidR="0072137E" w:rsidRPr="009A2A17">
        <w:rPr>
          <w:sz w:val="24"/>
          <w:szCs w:val="24"/>
        </w:rPr>
        <w:t xml:space="preserve">, </w:t>
      </w:r>
      <w:r w:rsidRPr="009A2A17">
        <w:rPr>
          <w:sz w:val="24"/>
          <w:szCs w:val="24"/>
        </w:rPr>
        <w:t xml:space="preserve">с обоснованием причин </w:t>
      </w:r>
      <w:r w:rsidR="0072137E" w:rsidRPr="009A2A17">
        <w:rPr>
          <w:sz w:val="24"/>
          <w:szCs w:val="24"/>
        </w:rPr>
        <w:t xml:space="preserve">возникших </w:t>
      </w:r>
      <w:r w:rsidRPr="009A2A17">
        <w:rPr>
          <w:sz w:val="24"/>
          <w:szCs w:val="24"/>
        </w:rPr>
        <w:t>отклонений фактических  поступлений от уточненного плана</w:t>
      </w:r>
      <w:r w:rsidR="0072137E" w:rsidRPr="009A2A17">
        <w:rPr>
          <w:sz w:val="24"/>
          <w:szCs w:val="24"/>
        </w:rPr>
        <w:t>;</w:t>
      </w:r>
    </w:p>
    <w:p w:rsidR="00293C0D" w:rsidRDefault="0072137E" w:rsidP="0072137E">
      <w:pPr>
        <w:ind w:firstLine="709"/>
        <w:jc w:val="both"/>
        <w:rPr>
          <w:sz w:val="24"/>
          <w:szCs w:val="24"/>
        </w:rPr>
      </w:pPr>
      <w:r w:rsidRPr="009A2A17">
        <w:rPr>
          <w:sz w:val="24"/>
          <w:szCs w:val="24"/>
        </w:rPr>
        <w:t xml:space="preserve">о причинах отклонений фактического поступления доходов в отчетном </w:t>
      </w:r>
      <w:r w:rsidR="005C044D">
        <w:rPr>
          <w:sz w:val="24"/>
          <w:szCs w:val="24"/>
        </w:rPr>
        <w:t xml:space="preserve">финансовом </w:t>
      </w:r>
      <w:r w:rsidRPr="009A2A17">
        <w:rPr>
          <w:sz w:val="24"/>
          <w:szCs w:val="24"/>
        </w:rPr>
        <w:t>году от фактического поступления доходов в прошедшем финансовом году.</w:t>
      </w:r>
    </w:p>
    <w:p w:rsidR="005370BB" w:rsidRPr="009A2A17" w:rsidRDefault="00E42EEC" w:rsidP="0072137E">
      <w:pPr>
        <w:ind w:firstLine="709"/>
        <w:jc w:val="both"/>
        <w:rPr>
          <w:sz w:val="24"/>
          <w:szCs w:val="24"/>
        </w:rPr>
      </w:pPr>
      <w:r>
        <w:rPr>
          <w:sz w:val="24"/>
          <w:szCs w:val="24"/>
        </w:rPr>
        <w:t>4</w:t>
      </w:r>
      <w:r w:rsidR="00293C0D">
        <w:rPr>
          <w:sz w:val="24"/>
          <w:szCs w:val="24"/>
        </w:rPr>
        <w:t xml:space="preserve">. </w:t>
      </w:r>
      <w:r w:rsidR="00293C0D" w:rsidRPr="009A2A17">
        <w:rPr>
          <w:color w:val="000000"/>
          <w:sz w:val="24"/>
          <w:szCs w:val="24"/>
        </w:rPr>
        <w:t xml:space="preserve">Главным распорядителям средств бюджета города </w:t>
      </w:r>
      <w:proofErr w:type="spellStart"/>
      <w:r w:rsidR="00293C0D" w:rsidRPr="009A2A17">
        <w:rPr>
          <w:color w:val="000000"/>
          <w:sz w:val="24"/>
          <w:szCs w:val="24"/>
        </w:rPr>
        <w:t>Югорска</w:t>
      </w:r>
      <w:proofErr w:type="spellEnd"/>
      <w:r w:rsidR="005370BB" w:rsidRPr="009A2A17">
        <w:rPr>
          <w:sz w:val="24"/>
          <w:szCs w:val="24"/>
        </w:rPr>
        <w:t xml:space="preserve"> </w:t>
      </w:r>
      <w:r w:rsidR="00293C0D">
        <w:rPr>
          <w:sz w:val="24"/>
          <w:szCs w:val="24"/>
        </w:rPr>
        <w:t>назначить должностных лиц, ответственных за реализацию настоящего постановления.</w:t>
      </w:r>
    </w:p>
    <w:p w:rsidR="005370BB" w:rsidRPr="009A2A17" w:rsidRDefault="00E42EEC" w:rsidP="005370BB">
      <w:pPr>
        <w:ind w:firstLine="709"/>
        <w:jc w:val="both"/>
        <w:rPr>
          <w:color w:val="000000"/>
          <w:sz w:val="24"/>
          <w:szCs w:val="24"/>
        </w:rPr>
      </w:pPr>
      <w:r>
        <w:rPr>
          <w:color w:val="000000"/>
          <w:sz w:val="24"/>
          <w:szCs w:val="24"/>
        </w:rPr>
        <w:t>5</w:t>
      </w:r>
      <w:r w:rsidR="005370BB" w:rsidRPr="009A2A17">
        <w:rPr>
          <w:color w:val="000000"/>
          <w:sz w:val="24"/>
          <w:szCs w:val="24"/>
        </w:rPr>
        <w:t>. Главным распорядителям средств бюджета города Югорска:</w:t>
      </w:r>
    </w:p>
    <w:p w:rsidR="005370BB" w:rsidRPr="009A2A17" w:rsidRDefault="005370BB" w:rsidP="005370BB">
      <w:pPr>
        <w:ind w:firstLine="708"/>
        <w:jc w:val="both"/>
        <w:rPr>
          <w:color w:val="000000"/>
          <w:sz w:val="24"/>
          <w:szCs w:val="24"/>
        </w:rPr>
      </w:pPr>
      <w:r w:rsidRPr="009A2A17">
        <w:rPr>
          <w:color w:val="000000"/>
          <w:sz w:val="24"/>
          <w:szCs w:val="24"/>
        </w:rPr>
        <w:t xml:space="preserve">- обеспечить  исполнение бюджета города Югорска с учетом  основных направлений  бюджетной  политики  города </w:t>
      </w:r>
      <w:proofErr w:type="spellStart"/>
      <w:r w:rsidR="00825B6D" w:rsidRPr="009A2A17">
        <w:rPr>
          <w:color w:val="000000"/>
          <w:sz w:val="24"/>
          <w:szCs w:val="24"/>
        </w:rPr>
        <w:t>Югорска</w:t>
      </w:r>
      <w:proofErr w:type="spellEnd"/>
      <w:r w:rsidR="00825B6D" w:rsidRPr="009A2A17">
        <w:rPr>
          <w:color w:val="000000"/>
          <w:sz w:val="24"/>
          <w:szCs w:val="24"/>
        </w:rPr>
        <w:t xml:space="preserve"> </w:t>
      </w:r>
      <w:r w:rsidRPr="009A2A17">
        <w:rPr>
          <w:color w:val="000000"/>
          <w:sz w:val="24"/>
          <w:szCs w:val="24"/>
        </w:rPr>
        <w:t>на 201</w:t>
      </w:r>
      <w:r w:rsidR="00293C0D">
        <w:rPr>
          <w:color w:val="000000"/>
          <w:sz w:val="24"/>
          <w:szCs w:val="24"/>
        </w:rPr>
        <w:t>4</w:t>
      </w:r>
      <w:r w:rsidRPr="009A2A17">
        <w:rPr>
          <w:color w:val="000000"/>
          <w:sz w:val="24"/>
          <w:szCs w:val="24"/>
        </w:rPr>
        <w:t xml:space="preserve"> год и</w:t>
      </w:r>
      <w:r w:rsidR="00413B48" w:rsidRPr="009A2A17">
        <w:rPr>
          <w:color w:val="000000"/>
          <w:sz w:val="24"/>
          <w:szCs w:val="24"/>
        </w:rPr>
        <w:t xml:space="preserve"> на</w:t>
      </w:r>
      <w:r w:rsidRPr="009A2A17">
        <w:rPr>
          <w:color w:val="000000"/>
          <w:sz w:val="24"/>
          <w:szCs w:val="24"/>
        </w:rPr>
        <w:t xml:space="preserve"> плановый период 201</w:t>
      </w:r>
      <w:r w:rsidR="00293C0D">
        <w:rPr>
          <w:color w:val="000000"/>
          <w:sz w:val="24"/>
          <w:szCs w:val="24"/>
        </w:rPr>
        <w:t>5</w:t>
      </w:r>
      <w:r w:rsidRPr="009A2A17">
        <w:rPr>
          <w:color w:val="000000"/>
          <w:sz w:val="24"/>
          <w:szCs w:val="24"/>
        </w:rPr>
        <w:t xml:space="preserve"> и 201</w:t>
      </w:r>
      <w:r w:rsidR="00293C0D">
        <w:rPr>
          <w:color w:val="000000"/>
          <w:sz w:val="24"/>
          <w:szCs w:val="24"/>
        </w:rPr>
        <w:t>6</w:t>
      </w:r>
      <w:r w:rsidRPr="009A2A17">
        <w:rPr>
          <w:color w:val="000000"/>
          <w:sz w:val="24"/>
          <w:szCs w:val="24"/>
        </w:rPr>
        <w:t xml:space="preserve"> годов;</w:t>
      </w:r>
    </w:p>
    <w:p w:rsidR="005370BB" w:rsidRDefault="005370BB" w:rsidP="005370BB">
      <w:pPr>
        <w:ind w:firstLine="709"/>
        <w:jc w:val="both"/>
        <w:rPr>
          <w:color w:val="000000"/>
          <w:sz w:val="24"/>
          <w:szCs w:val="24"/>
        </w:rPr>
      </w:pPr>
      <w:r w:rsidRPr="009A2A17">
        <w:rPr>
          <w:color w:val="000000"/>
          <w:sz w:val="24"/>
          <w:szCs w:val="24"/>
        </w:rPr>
        <w:t>- обеспечить в пределах доведённых лимитов бюджетных обязатель</w:t>
      </w:r>
      <w:proofErr w:type="gramStart"/>
      <w:r w:rsidRPr="009A2A17">
        <w:rPr>
          <w:color w:val="000000"/>
          <w:sz w:val="24"/>
          <w:szCs w:val="24"/>
        </w:rPr>
        <w:t>ств св</w:t>
      </w:r>
      <w:proofErr w:type="gramEnd"/>
      <w:r w:rsidRPr="009A2A17">
        <w:rPr>
          <w:color w:val="000000"/>
          <w:sz w:val="24"/>
          <w:szCs w:val="24"/>
        </w:rPr>
        <w:t>оевременное исполнение  расходных обязательств бюджета города Югорска, а также недопущение возникновения просроченной кредиторской задолженности;</w:t>
      </w:r>
    </w:p>
    <w:p w:rsidR="00A228D0" w:rsidRDefault="00A228D0" w:rsidP="005370BB">
      <w:pPr>
        <w:ind w:firstLine="709"/>
        <w:jc w:val="both"/>
        <w:rPr>
          <w:color w:val="000000"/>
          <w:sz w:val="24"/>
          <w:szCs w:val="24"/>
        </w:rPr>
      </w:pPr>
      <w:r>
        <w:rPr>
          <w:color w:val="000000"/>
          <w:sz w:val="24"/>
          <w:szCs w:val="24"/>
        </w:rPr>
        <w:t xml:space="preserve">- обеспечить </w:t>
      </w:r>
      <w:r w:rsidR="006C18CE">
        <w:rPr>
          <w:color w:val="000000"/>
          <w:sz w:val="24"/>
          <w:szCs w:val="24"/>
        </w:rPr>
        <w:t>полное финансовое обеспечение социально значимых расходных обязательств;</w:t>
      </w:r>
    </w:p>
    <w:p w:rsidR="00293C0D" w:rsidRDefault="00293C0D" w:rsidP="005370BB">
      <w:pPr>
        <w:ind w:firstLine="709"/>
        <w:jc w:val="both"/>
        <w:rPr>
          <w:color w:val="000000"/>
          <w:sz w:val="24"/>
          <w:szCs w:val="24"/>
        </w:rPr>
      </w:pPr>
      <w:r>
        <w:rPr>
          <w:color w:val="000000"/>
          <w:sz w:val="24"/>
          <w:szCs w:val="24"/>
        </w:rPr>
        <w:t>- повысить ответственность за качество составления и утверждения муниципальных заданий на оказание</w:t>
      </w:r>
      <w:r w:rsidR="003C0A0C">
        <w:rPr>
          <w:color w:val="000000"/>
          <w:sz w:val="24"/>
          <w:szCs w:val="24"/>
        </w:rPr>
        <w:t xml:space="preserve"> муниципальных услуг (выполнение работ), а также осуществления </w:t>
      </w:r>
      <w:proofErr w:type="gramStart"/>
      <w:r w:rsidR="003C0A0C">
        <w:rPr>
          <w:color w:val="000000"/>
          <w:sz w:val="24"/>
          <w:szCs w:val="24"/>
        </w:rPr>
        <w:t>контроля за</w:t>
      </w:r>
      <w:proofErr w:type="gramEnd"/>
      <w:r w:rsidR="003C0A0C">
        <w:rPr>
          <w:color w:val="000000"/>
          <w:sz w:val="24"/>
          <w:szCs w:val="24"/>
        </w:rPr>
        <w:t xml:space="preserve"> исполнением муниципальн</w:t>
      </w:r>
      <w:r w:rsidR="00E42EEC">
        <w:rPr>
          <w:color w:val="000000"/>
          <w:sz w:val="24"/>
          <w:szCs w:val="24"/>
        </w:rPr>
        <w:t>ых</w:t>
      </w:r>
      <w:r w:rsidR="003C0A0C">
        <w:rPr>
          <w:color w:val="000000"/>
          <w:sz w:val="24"/>
          <w:szCs w:val="24"/>
        </w:rPr>
        <w:t xml:space="preserve"> задани</w:t>
      </w:r>
      <w:r w:rsidR="00E42EEC">
        <w:rPr>
          <w:color w:val="000000"/>
          <w:sz w:val="24"/>
          <w:szCs w:val="24"/>
        </w:rPr>
        <w:t>й</w:t>
      </w:r>
      <w:r w:rsidR="003C0A0C">
        <w:rPr>
          <w:color w:val="000000"/>
          <w:sz w:val="24"/>
          <w:szCs w:val="24"/>
        </w:rPr>
        <w:t>;</w:t>
      </w:r>
    </w:p>
    <w:p w:rsidR="003C0A0C" w:rsidRDefault="003C0A0C" w:rsidP="005370BB">
      <w:pPr>
        <w:ind w:firstLine="709"/>
        <w:jc w:val="both"/>
        <w:rPr>
          <w:color w:val="000000"/>
          <w:sz w:val="24"/>
          <w:szCs w:val="24"/>
        </w:rPr>
      </w:pPr>
      <w:proofErr w:type="gramStart"/>
      <w:r>
        <w:rPr>
          <w:color w:val="000000"/>
          <w:sz w:val="24"/>
          <w:szCs w:val="24"/>
        </w:rPr>
        <w:t xml:space="preserve">- обеспечить за счет всех источников поэтапное повышение оплаты труда </w:t>
      </w:r>
      <w:r w:rsidR="0091545C">
        <w:rPr>
          <w:color w:val="000000"/>
          <w:sz w:val="24"/>
          <w:szCs w:val="24"/>
        </w:rPr>
        <w:t xml:space="preserve">в целях достижения целевых показателей по </w:t>
      </w:r>
      <w:r>
        <w:rPr>
          <w:color w:val="000000"/>
          <w:sz w:val="24"/>
          <w:szCs w:val="24"/>
        </w:rPr>
        <w:t xml:space="preserve">отдельным категориям работников, </w:t>
      </w:r>
      <w:r w:rsidR="0091545C">
        <w:rPr>
          <w:color w:val="000000"/>
          <w:sz w:val="24"/>
          <w:szCs w:val="24"/>
        </w:rPr>
        <w:t xml:space="preserve">оказывающим муниципальные услуги и выполняющим работы в сфере образования и культуры в соответствии с </w:t>
      </w:r>
      <w:r>
        <w:rPr>
          <w:color w:val="000000"/>
          <w:sz w:val="24"/>
          <w:szCs w:val="24"/>
        </w:rPr>
        <w:t>Указ</w:t>
      </w:r>
      <w:r w:rsidR="0091545C">
        <w:rPr>
          <w:color w:val="000000"/>
          <w:sz w:val="24"/>
          <w:szCs w:val="24"/>
        </w:rPr>
        <w:t>ами</w:t>
      </w:r>
      <w:r>
        <w:rPr>
          <w:color w:val="000000"/>
          <w:sz w:val="24"/>
          <w:szCs w:val="24"/>
        </w:rPr>
        <w:t xml:space="preserve"> Президента Российской Федерации от 07.05.2012 № 597 «О мероприятиях по реализации государственной социальной политики», от 0</w:t>
      </w:r>
      <w:r w:rsidR="000E480A">
        <w:rPr>
          <w:color w:val="000000"/>
          <w:sz w:val="24"/>
          <w:szCs w:val="24"/>
        </w:rPr>
        <w:t>1</w:t>
      </w:r>
      <w:r>
        <w:rPr>
          <w:color w:val="000000"/>
          <w:sz w:val="24"/>
          <w:szCs w:val="24"/>
        </w:rPr>
        <w:t xml:space="preserve">.06.2012 № 761 «О Национальной стратегии действий в интересах детей на 2012 – 2017 годы»;  </w:t>
      </w:r>
      <w:proofErr w:type="gramEnd"/>
    </w:p>
    <w:p w:rsidR="0091545C" w:rsidRPr="009A2A17" w:rsidRDefault="0091545C" w:rsidP="005370BB">
      <w:pPr>
        <w:ind w:firstLine="709"/>
        <w:jc w:val="both"/>
        <w:rPr>
          <w:color w:val="000000"/>
          <w:sz w:val="24"/>
          <w:szCs w:val="24"/>
        </w:rPr>
      </w:pPr>
      <w:r w:rsidRPr="003E7C52">
        <w:rPr>
          <w:color w:val="000000"/>
          <w:sz w:val="24"/>
          <w:szCs w:val="24"/>
        </w:rPr>
        <w:t>- продолжить реализацию перехода на «</w:t>
      </w:r>
      <w:r w:rsidR="003E7C52" w:rsidRPr="003E7C52">
        <w:rPr>
          <w:color w:val="000000"/>
          <w:sz w:val="24"/>
          <w:szCs w:val="24"/>
        </w:rPr>
        <w:t>эффективны</w:t>
      </w:r>
      <w:r w:rsidRPr="003E7C52">
        <w:rPr>
          <w:color w:val="000000"/>
          <w:sz w:val="24"/>
          <w:szCs w:val="24"/>
        </w:rPr>
        <w:t>й контракт», включающий показатели и кр</w:t>
      </w:r>
      <w:r w:rsidR="003E7C52" w:rsidRPr="003E7C52">
        <w:rPr>
          <w:color w:val="000000"/>
          <w:sz w:val="24"/>
          <w:szCs w:val="24"/>
        </w:rPr>
        <w:t>и</w:t>
      </w:r>
      <w:r w:rsidRPr="003E7C52">
        <w:rPr>
          <w:color w:val="000000"/>
          <w:sz w:val="24"/>
          <w:szCs w:val="24"/>
        </w:rPr>
        <w:t xml:space="preserve">терии  </w:t>
      </w:r>
      <w:r w:rsidR="003E7C52" w:rsidRPr="003E7C52">
        <w:rPr>
          <w:color w:val="000000"/>
          <w:sz w:val="24"/>
          <w:szCs w:val="24"/>
        </w:rPr>
        <w:t>оценки эффективности деятельности  работника;</w:t>
      </w:r>
    </w:p>
    <w:p w:rsidR="005370BB" w:rsidRPr="009A2A17" w:rsidRDefault="005370BB" w:rsidP="005370BB">
      <w:pPr>
        <w:ind w:firstLine="709"/>
        <w:jc w:val="both"/>
        <w:rPr>
          <w:color w:val="000000"/>
          <w:sz w:val="24"/>
          <w:szCs w:val="24"/>
        </w:rPr>
      </w:pPr>
      <w:r w:rsidRPr="009A2A17">
        <w:rPr>
          <w:color w:val="000000"/>
          <w:sz w:val="24"/>
          <w:szCs w:val="24"/>
        </w:rPr>
        <w:t xml:space="preserve">- обеспечить </w:t>
      </w:r>
      <w:r w:rsidR="003E7C52">
        <w:rPr>
          <w:color w:val="000000"/>
          <w:sz w:val="24"/>
          <w:szCs w:val="24"/>
        </w:rPr>
        <w:t xml:space="preserve">повышение </w:t>
      </w:r>
      <w:r w:rsidRPr="009A2A17">
        <w:rPr>
          <w:color w:val="000000"/>
          <w:sz w:val="24"/>
          <w:szCs w:val="24"/>
        </w:rPr>
        <w:t>эффективно</w:t>
      </w:r>
      <w:r w:rsidR="003E7C52">
        <w:rPr>
          <w:color w:val="000000"/>
          <w:sz w:val="24"/>
          <w:szCs w:val="24"/>
        </w:rPr>
        <w:t>сти</w:t>
      </w:r>
      <w:r w:rsidRPr="009A2A17">
        <w:rPr>
          <w:color w:val="000000"/>
          <w:sz w:val="24"/>
          <w:szCs w:val="24"/>
        </w:rPr>
        <w:t xml:space="preserve"> бюджетных </w:t>
      </w:r>
      <w:r w:rsidR="003E7C52">
        <w:rPr>
          <w:color w:val="000000"/>
          <w:sz w:val="24"/>
          <w:szCs w:val="24"/>
        </w:rPr>
        <w:t>расходов</w:t>
      </w:r>
      <w:r w:rsidRPr="009A2A17">
        <w:rPr>
          <w:color w:val="000000"/>
          <w:sz w:val="24"/>
          <w:szCs w:val="24"/>
        </w:rPr>
        <w:t>,</w:t>
      </w:r>
      <w:r w:rsidR="003E7C52">
        <w:rPr>
          <w:color w:val="000000"/>
          <w:sz w:val="24"/>
          <w:szCs w:val="24"/>
        </w:rPr>
        <w:t xml:space="preserve"> в том числе </w:t>
      </w:r>
      <w:r w:rsidRPr="009A2A17">
        <w:rPr>
          <w:color w:val="000000"/>
          <w:sz w:val="24"/>
          <w:szCs w:val="24"/>
        </w:rPr>
        <w:t xml:space="preserve"> не</w:t>
      </w:r>
      <w:r w:rsidR="003E7C52">
        <w:rPr>
          <w:color w:val="000000"/>
          <w:sz w:val="24"/>
          <w:szCs w:val="24"/>
        </w:rPr>
        <w:t xml:space="preserve"> </w:t>
      </w:r>
      <w:r w:rsidRPr="009A2A17">
        <w:rPr>
          <w:color w:val="000000"/>
          <w:sz w:val="24"/>
          <w:szCs w:val="24"/>
        </w:rPr>
        <w:t>допу</w:t>
      </w:r>
      <w:r w:rsidR="003E7C52">
        <w:rPr>
          <w:color w:val="000000"/>
          <w:sz w:val="24"/>
          <w:szCs w:val="24"/>
        </w:rPr>
        <w:t>скать</w:t>
      </w:r>
      <w:r w:rsidRPr="009A2A17">
        <w:rPr>
          <w:color w:val="000000"/>
          <w:sz w:val="24"/>
          <w:szCs w:val="24"/>
        </w:rPr>
        <w:t xml:space="preserve"> необоснованного увеличения количества принимаемых  расходных обязательств; </w:t>
      </w:r>
    </w:p>
    <w:p w:rsidR="005370BB" w:rsidRPr="009A2A17" w:rsidRDefault="005370BB" w:rsidP="005370BB">
      <w:pPr>
        <w:ind w:firstLine="709"/>
        <w:jc w:val="both"/>
        <w:rPr>
          <w:color w:val="000000"/>
          <w:sz w:val="24"/>
          <w:szCs w:val="24"/>
        </w:rPr>
      </w:pPr>
      <w:r w:rsidRPr="009A2A17">
        <w:rPr>
          <w:color w:val="000000"/>
          <w:sz w:val="24"/>
          <w:szCs w:val="24"/>
        </w:rPr>
        <w:t xml:space="preserve">- не допускать увеличения численности работников </w:t>
      </w:r>
      <w:r w:rsidR="00C40528" w:rsidRPr="009A2A17">
        <w:rPr>
          <w:color w:val="000000"/>
          <w:sz w:val="24"/>
          <w:szCs w:val="24"/>
        </w:rPr>
        <w:t>органов местного самоуправления и</w:t>
      </w:r>
      <w:r w:rsidRPr="009A2A17">
        <w:rPr>
          <w:color w:val="000000"/>
          <w:sz w:val="24"/>
          <w:szCs w:val="24"/>
        </w:rPr>
        <w:t xml:space="preserve"> </w:t>
      </w:r>
      <w:r w:rsidR="00E24CFC">
        <w:rPr>
          <w:color w:val="000000"/>
          <w:sz w:val="24"/>
          <w:szCs w:val="24"/>
        </w:rPr>
        <w:t xml:space="preserve">работников </w:t>
      </w:r>
      <w:r w:rsidRPr="009A2A17">
        <w:rPr>
          <w:color w:val="000000"/>
          <w:sz w:val="24"/>
          <w:szCs w:val="24"/>
        </w:rPr>
        <w:t xml:space="preserve">муниципальных учреждений города </w:t>
      </w:r>
      <w:proofErr w:type="spellStart"/>
      <w:r w:rsidRPr="009A2A17">
        <w:rPr>
          <w:color w:val="000000"/>
          <w:sz w:val="24"/>
          <w:szCs w:val="24"/>
        </w:rPr>
        <w:t>Югорска</w:t>
      </w:r>
      <w:proofErr w:type="spellEnd"/>
      <w:r w:rsidRPr="009A2A17">
        <w:rPr>
          <w:color w:val="000000"/>
          <w:sz w:val="24"/>
          <w:szCs w:val="24"/>
        </w:rPr>
        <w:t>, за исключением  случаев  принятия решений по пере</w:t>
      </w:r>
      <w:r w:rsidR="00C40528" w:rsidRPr="009A2A17">
        <w:rPr>
          <w:color w:val="000000"/>
          <w:sz w:val="24"/>
          <w:szCs w:val="24"/>
        </w:rPr>
        <w:t>даче отдельных</w:t>
      </w:r>
      <w:r w:rsidRPr="009A2A17">
        <w:rPr>
          <w:color w:val="000000"/>
          <w:sz w:val="24"/>
          <w:szCs w:val="24"/>
        </w:rPr>
        <w:t xml:space="preserve"> полномочий </w:t>
      </w:r>
      <w:r w:rsidR="00C40528" w:rsidRPr="009A2A17">
        <w:rPr>
          <w:color w:val="000000"/>
          <w:sz w:val="24"/>
          <w:szCs w:val="24"/>
        </w:rPr>
        <w:t>Российской Федерации и Ханты-Мансийского автономного округа</w:t>
      </w:r>
      <w:r w:rsidR="003E7C52">
        <w:rPr>
          <w:color w:val="000000"/>
          <w:sz w:val="24"/>
          <w:szCs w:val="24"/>
        </w:rPr>
        <w:t xml:space="preserve"> </w:t>
      </w:r>
      <w:r w:rsidR="00C40528" w:rsidRPr="009A2A17">
        <w:rPr>
          <w:color w:val="000000"/>
          <w:sz w:val="24"/>
          <w:szCs w:val="24"/>
        </w:rPr>
        <w:t>-</w:t>
      </w:r>
      <w:r w:rsidR="003E7C52">
        <w:rPr>
          <w:color w:val="000000"/>
          <w:sz w:val="24"/>
          <w:szCs w:val="24"/>
        </w:rPr>
        <w:t xml:space="preserve"> </w:t>
      </w:r>
      <w:proofErr w:type="spellStart"/>
      <w:r w:rsidR="00C40528" w:rsidRPr="009A2A17">
        <w:rPr>
          <w:color w:val="000000"/>
          <w:sz w:val="24"/>
          <w:szCs w:val="24"/>
        </w:rPr>
        <w:t>Югры</w:t>
      </w:r>
      <w:proofErr w:type="spellEnd"/>
      <w:r w:rsidR="00C40528" w:rsidRPr="009A2A17">
        <w:rPr>
          <w:color w:val="000000"/>
          <w:sz w:val="24"/>
          <w:szCs w:val="24"/>
        </w:rPr>
        <w:t xml:space="preserve"> и</w:t>
      </w:r>
      <w:r w:rsidR="00AD3F1F" w:rsidRPr="009A2A17">
        <w:rPr>
          <w:color w:val="000000"/>
          <w:sz w:val="24"/>
          <w:szCs w:val="24"/>
        </w:rPr>
        <w:t xml:space="preserve"> ввода новых  объектов </w:t>
      </w:r>
      <w:r w:rsidR="00C40528" w:rsidRPr="009A2A17">
        <w:rPr>
          <w:color w:val="000000"/>
          <w:sz w:val="24"/>
          <w:szCs w:val="24"/>
        </w:rPr>
        <w:t>капитального строительства</w:t>
      </w:r>
      <w:r w:rsidRPr="009A2A17">
        <w:rPr>
          <w:color w:val="000000"/>
          <w:sz w:val="24"/>
          <w:szCs w:val="24"/>
        </w:rPr>
        <w:t xml:space="preserve">; </w:t>
      </w:r>
    </w:p>
    <w:p w:rsidR="005370BB" w:rsidRPr="00E42EEC" w:rsidRDefault="005370BB" w:rsidP="005370BB">
      <w:pPr>
        <w:ind w:firstLine="709"/>
        <w:jc w:val="both"/>
        <w:rPr>
          <w:sz w:val="24"/>
          <w:szCs w:val="24"/>
        </w:rPr>
      </w:pPr>
      <w:r w:rsidRPr="00E42EEC">
        <w:rPr>
          <w:sz w:val="24"/>
          <w:szCs w:val="24"/>
        </w:rPr>
        <w:t xml:space="preserve">- повысить  самостоятельность и ответственность  при разработке и внедрении  методов и процедур оценки  качества  финансового менеджмента  на ведомственном  уровне, при проведении контрольных мероприятий своевременно  представлять  сведения  для проведения  оценки  качества финансового менеджмента  в сроки, установленные Департаментом  финансов  администрации города Югорска;  </w:t>
      </w:r>
    </w:p>
    <w:p w:rsidR="00C52A46" w:rsidRDefault="00C52A46" w:rsidP="00C52A46">
      <w:pPr>
        <w:ind w:firstLine="709"/>
        <w:jc w:val="both"/>
        <w:rPr>
          <w:sz w:val="24"/>
          <w:szCs w:val="24"/>
        </w:rPr>
      </w:pPr>
      <w:r w:rsidRPr="00E42EEC">
        <w:rPr>
          <w:sz w:val="24"/>
          <w:szCs w:val="24"/>
        </w:rPr>
        <w:t xml:space="preserve">- принять меры по увеличению объема платных услуг, предоставляемых населению </w:t>
      </w:r>
      <w:r w:rsidR="00465820" w:rsidRPr="00E42EEC">
        <w:rPr>
          <w:sz w:val="24"/>
          <w:szCs w:val="24"/>
        </w:rPr>
        <w:t xml:space="preserve">         </w:t>
      </w:r>
      <w:r w:rsidR="007618F6" w:rsidRPr="00E42EEC">
        <w:rPr>
          <w:sz w:val="24"/>
          <w:szCs w:val="24"/>
        </w:rPr>
        <w:t xml:space="preserve">муниципальными </w:t>
      </w:r>
      <w:r w:rsidRPr="00E42EEC">
        <w:rPr>
          <w:sz w:val="24"/>
          <w:szCs w:val="24"/>
        </w:rPr>
        <w:t xml:space="preserve">учреждениями </w:t>
      </w:r>
      <w:r w:rsidR="007618F6" w:rsidRPr="00E42EEC">
        <w:rPr>
          <w:sz w:val="24"/>
          <w:szCs w:val="24"/>
        </w:rPr>
        <w:t xml:space="preserve">города </w:t>
      </w:r>
      <w:proofErr w:type="spellStart"/>
      <w:r w:rsidR="007618F6" w:rsidRPr="00E42EEC">
        <w:rPr>
          <w:sz w:val="24"/>
          <w:szCs w:val="24"/>
        </w:rPr>
        <w:t>Югорска</w:t>
      </w:r>
      <w:proofErr w:type="spellEnd"/>
      <w:r w:rsidRPr="00E42EEC">
        <w:rPr>
          <w:sz w:val="24"/>
          <w:szCs w:val="24"/>
        </w:rPr>
        <w:t>;</w:t>
      </w:r>
    </w:p>
    <w:p w:rsidR="005370BB" w:rsidRPr="009A2A17" w:rsidRDefault="005370BB" w:rsidP="005370BB">
      <w:pPr>
        <w:ind w:firstLine="709"/>
        <w:jc w:val="both"/>
        <w:rPr>
          <w:color w:val="000000"/>
          <w:sz w:val="24"/>
          <w:szCs w:val="24"/>
        </w:rPr>
      </w:pPr>
      <w:r w:rsidRPr="009A2A17">
        <w:rPr>
          <w:color w:val="000000"/>
          <w:sz w:val="24"/>
          <w:szCs w:val="24"/>
        </w:rPr>
        <w:t xml:space="preserve">- </w:t>
      </w:r>
      <w:r w:rsidR="00C40528" w:rsidRPr="009A2A17">
        <w:rPr>
          <w:color w:val="000000"/>
          <w:sz w:val="24"/>
          <w:szCs w:val="24"/>
        </w:rPr>
        <w:t>не допускать превышение</w:t>
      </w:r>
      <w:r w:rsidRPr="009A2A17">
        <w:rPr>
          <w:color w:val="000000"/>
          <w:sz w:val="24"/>
          <w:szCs w:val="24"/>
        </w:rPr>
        <w:t xml:space="preserve"> нормативов расходов на содержание органов местного самоуправления;</w:t>
      </w:r>
    </w:p>
    <w:p w:rsidR="005370BB" w:rsidRPr="009A2A17" w:rsidRDefault="005370BB" w:rsidP="005370BB">
      <w:pPr>
        <w:ind w:firstLine="709"/>
        <w:jc w:val="both"/>
        <w:rPr>
          <w:color w:val="000000"/>
          <w:sz w:val="24"/>
          <w:szCs w:val="24"/>
        </w:rPr>
      </w:pPr>
      <w:proofErr w:type="gramStart"/>
      <w:r w:rsidRPr="009A2A17">
        <w:rPr>
          <w:color w:val="000000"/>
          <w:sz w:val="24"/>
          <w:szCs w:val="24"/>
        </w:rPr>
        <w:t>- представлять в Департамент финансов администрации города Югорска ежеквартально до 15-го числа месяца, сле</w:t>
      </w:r>
      <w:r w:rsidR="005208AD" w:rsidRPr="009A2A17">
        <w:rPr>
          <w:color w:val="000000"/>
          <w:sz w:val="24"/>
          <w:szCs w:val="24"/>
        </w:rPr>
        <w:t>дующего за отчетным кварталом (</w:t>
      </w:r>
      <w:r w:rsidRPr="009A2A17">
        <w:rPr>
          <w:color w:val="000000"/>
          <w:sz w:val="24"/>
          <w:szCs w:val="24"/>
        </w:rPr>
        <w:t xml:space="preserve">за четвертый квартал  до 20-го числа), пояснительную записку об исполнении бюджетных ассигнований, </w:t>
      </w:r>
      <w:r w:rsidR="0037206C">
        <w:rPr>
          <w:color w:val="000000"/>
          <w:sz w:val="24"/>
          <w:szCs w:val="24"/>
        </w:rPr>
        <w:t xml:space="preserve">предусмотренных на реализацию муниципальных программ и </w:t>
      </w:r>
      <w:proofErr w:type="spellStart"/>
      <w:r w:rsidR="0037206C">
        <w:rPr>
          <w:color w:val="000000"/>
          <w:sz w:val="24"/>
          <w:szCs w:val="24"/>
        </w:rPr>
        <w:t>непрограммную</w:t>
      </w:r>
      <w:proofErr w:type="spellEnd"/>
      <w:r w:rsidR="0037206C">
        <w:rPr>
          <w:color w:val="000000"/>
          <w:sz w:val="24"/>
          <w:szCs w:val="24"/>
        </w:rPr>
        <w:t xml:space="preserve"> деятельность (включая реализацию муниципальных заданий на предоставление муниципальных услуг, работ), </w:t>
      </w:r>
      <w:r w:rsidRPr="009A2A17">
        <w:rPr>
          <w:color w:val="000000"/>
          <w:sz w:val="24"/>
          <w:szCs w:val="24"/>
        </w:rPr>
        <w:t>а также иные аналитичес</w:t>
      </w:r>
      <w:r w:rsidR="00AD3F1F" w:rsidRPr="009A2A17">
        <w:rPr>
          <w:color w:val="000000"/>
          <w:sz w:val="24"/>
          <w:szCs w:val="24"/>
        </w:rPr>
        <w:t>кие материалы в порядке и сроки</w:t>
      </w:r>
      <w:r w:rsidRPr="009A2A17">
        <w:rPr>
          <w:color w:val="000000"/>
          <w:sz w:val="24"/>
          <w:szCs w:val="24"/>
        </w:rPr>
        <w:t>, установленные Департаментом финанс</w:t>
      </w:r>
      <w:r w:rsidR="00C40528" w:rsidRPr="009A2A17">
        <w:rPr>
          <w:color w:val="000000"/>
          <w:sz w:val="24"/>
          <w:szCs w:val="24"/>
        </w:rPr>
        <w:t>ов администрации города Югорска.</w:t>
      </w:r>
      <w:proofErr w:type="gramEnd"/>
    </w:p>
    <w:p w:rsidR="005370BB" w:rsidRPr="009A2A17" w:rsidRDefault="00E42EEC" w:rsidP="005370BB">
      <w:pPr>
        <w:ind w:firstLine="708"/>
        <w:jc w:val="both"/>
        <w:rPr>
          <w:color w:val="000000"/>
          <w:sz w:val="24"/>
          <w:szCs w:val="24"/>
        </w:rPr>
      </w:pPr>
      <w:r>
        <w:rPr>
          <w:color w:val="000000"/>
          <w:sz w:val="24"/>
          <w:szCs w:val="24"/>
        </w:rPr>
        <w:lastRenderedPageBreak/>
        <w:t>6</w:t>
      </w:r>
      <w:r w:rsidR="005370BB" w:rsidRPr="009A2A17">
        <w:rPr>
          <w:color w:val="000000"/>
          <w:sz w:val="24"/>
          <w:szCs w:val="24"/>
        </w:rPr>
        <w:t>. Главным распорядителям средств бюджета города Югорска в сроки, установленные  Департаментом финансов администрации города Югорска,  представлять отчет о дебиторской и кредиторской задолженности, в том числе просроченной; постоянно проводить анализ указанных задолженностей.</w:t>
      </w:r>
    </w:p>
    <w:p w:rsidR="005370BB" w:rsidRPr="009A2A17" w:rsidRDefault="00E42EEC" w:rsidP="005370BB">
      <w:pPr>
        <w:ind w:firstLine="708"/>
        <w:jc w:val="both"/>
        <w:rPr>
          <w:color w:val="000000"/>
          <w:sz w:val="24"/>
          <w:szCs w:val="24"/>
        </w:rPr>
      </w:pPr>
      <w:r>
        <w:rPr>
          <w:color w:val="000000"/>
          <w:sz w:val="24"/>
          <w:szCs w:val="24"/>
        </w:rPr>
        <w:t>7</w:t>
      </w:r>
      <w:r w:rsidR="005370BB" w:rsidRPr="009A2A17">
        <w:rPr>
          <w:color w:val="000000"/>
          <w:sz w:val="24"/>
          <w:szCs w:val="24"/>
        </w:rPr>
        <w:t>. В целях обеспечения правомерного, целевого и эффективного использования бюджетных средств, передаваемых из федерального бюджета и бюджета Ханты - Мансийского  автономного округа - Югры в виде субвенций и субсидий бюджетам муниципальных образований, главным распорядителям средств бюджета города Югорска:</w:t>
      </w:r>
    </w:p>
    <w:p w:rsidR="005370BB" w:rsidRDefault="005370BB" w:rsidP="005370BB">
      <w:pPr>
        <w:ind w:firstLine="709"/>
        <w:jc w:val="both"/>
        <w:rPr>
          <w:color w:val="000000"/>
          <w:sz w:val="24"/>
          <w:szCs w:val="24"/>
        </w:rPr>
      </w:pPr>
      <w:r w:rsidRPr="009A2A17">
        <w:rPr>
          <w:color w:val="000000"/>
          <w:sz w:val="24"/>
          <w:szCs w:val="24"/>
        </w:rPr>
        <w:t xml:space="preserve">- своевременно осуществлять </w:t>
      </w:r>
      <w:proofErr w:type="gramStart"/>
      <w:r w:rsidRPr="009A2A17">
        <w:rPr>
          <w:color w:val="000000"/>
          <w:sz w:val="24"/>
          <w:szCs w:val="24"/>
        </w:rPr>
        <w:t>контроль за</w:t>
      </w:r>
      <w:proofErr w:type="gramEnd"/>
      <w:r w:rsidRPr="009A2A17">
        <w:rPr>
          <w:color w:val="000000"/>
          <w:sz w:val="24"/>
          <w:szCs w:val="24"/>
        </w:rPr>
        <w:t xml:space="preserve"> использованием субвенций, субсидий в соответствии с условиями и целями, определёнными при предоставлении указанных средств;</w:t>
      </w:r>
    </w:p>
    <w:p w:rsidR="00263074" w:rsidRPr="009A2A17" w:rsidRDefault="00263074" w:rsidP="005370BB">
      <w:pPr>
        <w:ind w:firstLine="709"/>
        <w:jc w:val="both"/>
        <w:rPr>
          <w:color w:val="000000"/>
          <w:sz w:val="24"/>
          <w:szCs w:val="24"/>
        </w:rPr>
      </w:pPr>
      <w:r>
        <w:rPr>
          <w:color w:val="000000"/>
          <w:sz w:val="24"/>
          <w:szCs w:val="24"/>
        </w:rPr>
        <w:t xml:space="preserve">- осуществлять мероприятия, направленные на оптимизацию бюджетной сети и численности работников муниципальных учреждений, финансовое обеспечение которых полностью или частично осуществляется за счет средств субвенций;  </w:t>
      </w:r>
    </w:p>
    <w:p w:rsidR="005370BB" w:rsidRPr="009A2A17" w:rsidRDefault="005370BB" w:rsidP="005370BB">
      <w:pPr>
        <w:ind w:firstLine="709"/>
        <w:jc w:val="both"/>
        <w:rPr>
          <w:color w:val="000000"/>
          <w:sz w:val="24"/>
          <w:szCs w:val="24"/>
        </w:rPr>
      </w:pPr>
      <w:r w:rsidRPr="009A2A17">
        <w:rPr>
          <w:color w:val="000000"/>
          <w:sz w:val="24"/>
          <w:szCs w:val="24"/>
        </w:rPr>
        <w:t>- своевременно формировать и представлять в уполномоченные исполнительные органы государственной власти автономного округа заявки на финансирование (ежемесячно или ежеквартально в соответствии с установленными порядками) с учётом фактического состояния количественных и объёмных показателей, предусмотренных формализованной методикой, утверждённой соответствующими законами;</w:t>
      </w:r>
    </w:p>
    <w:p w:rsidR="005370BB" w:rsidRPr="009A2A17" w:rsidRDefault="005370BB" w:rsidP="005370BB">
      <w:pPr>
        <w:ind w:firstLine="709"/>
        <w:jc w:val="both"/>
        <w:rPr>
          <w:color w:val="000000"/>
          <w:sz w:val="24"/>
          <w:szCs w:val="24"/>
        </w:rPr>
      </w:pPr>
      <w:r w:rsidRPr="009A2A17">
        <w:rPr>
          <w:color w:val="000000"/>
          <w:sz w:val="24"/>
          <w:szCs w:val="24"/>
        </w:rPr>
        <w:t>- своевременно представлять в уполномоченные исполнительные органы государственной власти автономного округа и Департамент финансов администрации города Югорска отчёты о расходовании средств и выполнении условий при их предоставлении по установленным формам;</w:t>
      </w:r>
    </w:p>
    <w:p w:rsidR="005370BB" w:rsidRPr="009A2A17" w:rsidRDefault="005370BB" w:rsidP="005370BB">
      <w:pPr>
        <w:ind w:firstLine="709"/>
        <w:jc w:val="both"/>
        <w:rPr>
          <w:color w:val="000000"/>
          <w:sz w:val="24"/>
          <w:szCs w:val="24"/>
        </w:rPr>
      </w:pPr>
      <w:r w:rsidRPr="009A2A17">
        <w:rPr>
          <w:color w:val="000000"/>
          <w:sz w:val="24"/>
          <w:szCs w:val="24"/>
        </w:rPr>
        <w:t>- своевременно вносить предложения в уполномоченные исполнительные органы государственной власти автономного округа по корректировке объёма субвенций, субсидий, если в ходе исполнения бюджета произошло изменение показателей, учтённых при его утверждении;</w:t>
      </w:r>
    </w:p>
    <w:p w:rsidR="005370BB" w:rsidRPr="009A2A17" w:rsidRDefault="005370BB" w:rsidP="005370BB">
      <w:pPr>
        <w:ind w:firstLine="709"/>
        <w:jc w:val="both"/>
        <w:rPr>
          <w:color w:val="000000"/>
          <w:sz w:val="24"/>
          <w:szCs w:val="24"/>
        </w:rPr>
      </w:pPr>
      <w:r w:rsidRPr="009A2A17">
        <w:rPr>
          <w:color w:val="000000"/>
          <w:sz w:val="24"/>
          <w:szCs w:val="24"/>
        </w:rPr>
        <w:t xml:space="preserve">- обеспечить в полном объеме использование средств, выделенных из </w:t>
      </w:r>
      <w:r w:rsidR="002C4A1C">
        <w:rPr>
          <w:color w:val="000000"/>
          <w:sz w:val="24"/>
          <w:szCs w:val="24"/>
        </w:rPr>
        <w:t xml:space="preserve">бюджета Российской Федерации </w:t>
      </w:r>
      <w:r w:rsidRPr="009A2A17">
        <w:rPr>
          <w:color w:val="000000"/>
          <w:sz w:val="24"/>
          <w:szCs w:val="24"/>
        </w:rPr>
        <w:t xml:space="preserve">и бюджета  Ханты-Мансийского  автономного округа - Югры на реализацию федеральных и региональных </w:t>
      </w:r>
      <w:r w:rsidR="006C18CE">
        <w:rPr>
          <w:color w:val="000000"/>
          <w:sz w:val="24"/>
          <w:szCs w:val="24"/>
        </w:rPr>
        <w:t xml:space="preserve">государственных </w:t>
      </w:r>
      <w:r w:rsidRPr="009A2A17">
        <w:rPr>
          <w:color w:val="000000"/>
          <w:sz w:val="24"/>
          <w:szCs w:val="24"/>
        </w:rPr>
        <w:t xml:space="preserve">программ и </w:t>
      </w:r>
      <w:proofErr w:type="spellStart"/>
      <w:r w:rsidRPr="009A2A17">
        <w:rPr>
          <w:color w:val="000000"/>
          <w:sz w:val="24"/>
          <w:szCs w:val="24"/>
        </w:rPr>
        <w:t>непрограммных</w:t>
      </w:r>
      <w:proofErr w:type="spellEnd"/>
      <w:r w:rsidRPr="009A2A17">
        <w:rPr>
          <w:color w:val="000000"/>
          <w:sz w:val="24"/>
          <w:szCs w:val="24"/>
        </w:rPr>
        <w:t xml:space="preserve"> мероприятий для муниципального образования город Югорск;</w:t>
      </w:r>
    </w:p>
    <w:p w:rsidR="005370BB" w:rsidRPr="009A2A17" w:rsidRDefault="005370BB" w:rsidP="005370BB">
      <w:pPr>
        <w:ind w:firstLine="709"/>
        <w:jc w:val="both"/>
        <w:rPr>
          <w:color w:val="000000"/>
          <w:sz w:val="24"/>
          <w:szCs w:val="24"/>
        </w:rPr>
      </w:pPr>
      <w:r w:rsidRPr="009A2A17">
        <w:rPr>
          <w:color w:val="000000"/>
          <w:sz w:val="24"/>
          <w:szCs w:val="24"/>
        </w:rPr>
        <w:t xml:space="preserve">- рассмотреть вопрос возможного участия муниципального образования город Югорск в иных федеральных и региональных </w:t>
      </w:r>
      <w:r w:rsidR="00E91482">
        <w:rPr>
          <w:color w:val="000000"/>
          <w:sz w:val="24"/>
          <w:szCs w:val="24"/>
        </w:rPr>
        <w:t>государственных</w:t>
      </w:r>
      <w:r w:rsidRPr="009A2A17">
        <w:rPr>
          <w:color w:val="000000"/>
          <w:sz w:val="24"/>
          <w:szCs w:val="24"/>
        </w:rPr>
        <w:t xml:space="preserve"> программах, предусмотренных в бюджете автономного округа.</w:t>
      </w:r>
    </w:p>
    <w:p w:rsidR="005370BB" w:rsidRPr="009A2A17" w:rsidRDefault="00E42EEC" w:rsidP="00570BD8">
      <w:pPr>
        <w:autoSpaceDE w:val="0"/>
        <w:autoSpaceDN w:val="0"/>
        <w:adjustRightInd w:val="0"/>
        <w:ind w:firstLine="708"/>
        <w:jc w:val="both"/>
        <w:rPr>
          <w:color w:val="000000"/>
          <w:sz w:val="24"/>
          <w:szCs w:val="24"/>
        </w:rPr>
      </w:pPr>
      <w:r>
        <w:rPr>
          <w:color w:val="000000"/>
          <w:sz w:val="24"/>
          <w:szCs w:val="24"/>
        </w:rPr>
        <w:t>8</w:t>
      </w:r>
      <w:r w:rsidR="005370BB" w:rsidRPr="009A2A17">
        <w:rPr>
          <w:color w:val="000000"/>
          <w:sz w:val="24"/>
          <w:szCs w:val="24"/>
        </w:rPr>
        <w:t xml:space="preserve">. Установить, что заключение и оплата получателями средств бюджета города Югорска муниципальных контрактов и иных обязательств, исполнение которых осуществляется за счет средств бюджета города </w:t>
      </w:r>
      <w:proofErr w:type="spellStart"/>
      <w:r w:rsidR="005370BB" w:rsidRPr="009A2A17">
        <w:rPr>
          <w:color w:val="000000"/>
          <w:sz w:val="24"/>
          <w:szCs w:val="24"/>
        </w:rPr>
        <w:t>Югорска</w:t>
      </w:r>
      <w:proofErr w:type="spellEnd"/>
      <w:r w:rsidR="005370BB" w:rsidRPr="009A2A17">
        <w:rPr>
          <w:color w:val="000000"/>
          <w:sz w:val="24"/>
          <w:szCs w:val="24"/>
        </w:rPr>
        <w:t xml:space="preserve"> в 201</w:t>
      </w:r>
      <w:r w:rsidR="00570BD8">
        <w:rPr>
          <w:color w:val="000000"/>
          <w:sz w:val="24"/>
          <w:szCs w:val="24"/>
        </w:rPr>
        <w:t>4</w:t>
      </w:r>
      <w:r w:rsidR="005370BB" w:rsidRPr="009A2A17">
        <w:rPr>
          <w:color w:val="000000"/>
          <w:sz w:val="24"/>
          <w:szCs w:val="24"/>
        </w:rPr>
        <w:t xml:space="preserve"> году, осуществляются в пределах, доведенных до них лимитов бюджетных обязательств в соответствии с бюджетной классификацией Российской Федерации, с учетом принятых и неисполненных обязательств. Оплата денежных обязательств по публичным нормативным обязательствам осуществляется в </w:t>
      </w:r>
      <w:proofErr w:type="gramStart"/>
      <w:r w:rsidR="005370BB" w:rsidRPr="009A2A17">
        <w:rPr>
          <w:color w:val="000000"/>
          <w:sz w:val="24"/>
          <w:szCs w:val="24"/>
        </w:rPr>
        <w:t>пределах</w:t>
      </w:r>
      <w:proofErr w:type="gramEnd"/>
      <w:r w:rsidR="005370BB" w:rsidRPr="009A2A17">
        <w:rPr>
          <w:color w:val="000000"/>
          <w:sz w:val="24"/>
          <w:szCs w:val="24"/>
        </w:rPr>
        <w:t xml:space="preserve"> доведенных до получателя бюджетных ассигнований.</w:t>
      </w:r>
    </w:p>
    <w:p w:rsidR="005370BB" w:rsidRPr="009A2A17" w:rsidRDefault="00E42EEC" w:rsidP="005370BB">
      <w:pPr>
        <w:ind w:firstLine="708"/>
        <w:jc w:val="both"/>
        <w:rPr>
          <w:color w:val="C0504D"/>
          <w:sz w:val="24"/>
          <w:szCs w:val="24"/>
        </w:rPr>
      </w:pPr>
      <w:r>
        <w:rPr>
          <w:color w:val="000000"/>
          <w:sz w:val="24"/>
          <w:szCs w:val="24"/>
        </w:rPr>
        <w:t>9</w:t>
      </w:r>
      <w:r w:rsidR="005370BB" w:rsidRPr="009A2A17">
        <w:rPr>
          <w:color w:val="000000"/>
          <w:sz w:val="24"/>
          <w:szCs w:val="24"/>
        </w:rPr>
        <w:t>. Установить</w:t>
      </w:r>
      <w:r w:rsidR="005370BB" w:rsidRPr="009A2A17">
        <w:rPr>
          <w:sz w:val="24"/>
          <w:szCs w:val="24"/>
        </w:rPr>
        <w:t xml:space="preserve">, что получатели средств бюджета города Югорска, муниципальные  бюджетные учреждения при заключении подлежащих оплате за счет средств бюджета города  Югорска  договоров (контрактов) на поставку товаров, выполнение работ, оказание услуг для муниципальных нужд, </w:t>
      </w:r>
      <w:r w:rsidR="005370BB" w:rsidRPr="009A2A17">
        <w:rPr>
          <w:color w:val="000000"/>
          <w:sz w:val="24"/>
          <w:szCs w:val="24"/>
        </w:rPr>
        <w:t>нужд бюджетных учреждений</w:t>
      </w:r>
      <w:r w:rsidR="005370BB" w:rsidRPr="009A2A17">
        <w:rPr>
          <w:color w:val="C0504D"/>
          <w:sz w:val="24"/>
          <w:szCs w:val="24"/>
        </w:rPr>
        <w:t xml:space="preserve"> </w:t>
      </w:r>
      <w:r w:rsidR="005370BB" w:rsidRPr="009A2A17">
        <w:rPr>
          <w:sz w:val="24"/>
          <w:szCs w:val="24"/>
        </w:rPr>
        <w:t xml:space="preserve">вправе предусматривать авансовые платежи: </w:t>
      </w:r>
    </w:p>
    <w:p w:rsidR="005370BB" w:rsidRPr="009A2A17" w:rsidRDefault="005370BB" w:rsidP="005370BB">
      <w:pPr>
        <w:ind w:firstLine="709"/>
        <w:jc w:val="both"/>
        <w:rPr>
          <w:color w:val="000000"/>
          <w:sz w:val="24"/>
          <w:szCs w:val="24"/>
        </w:rPr>
      </w:pPr>
      <w:r w:rsidRPr="009A2A17">
        <w:rPr>
          <w:sz w:val="24"/>
          <w:szCs w:val="24"/>
        </w:rPr>
        <w:t xml:space="preserve">в размере до 100 процентов от суммы договора (контракта) </w:t>
      </w:r>
      <w:r w:rsidR="00570BD8">
        <w:rPr>
          <w:sz w:val="24"/>
          <w:szCs w:val="24"/>
        </w:rPr>
        <w:t xml:space="preserve">– </w:t>
      </w:r>
      <w:r w:rsidR="00570BD8">
        <w:rPr>
          <w:sz w:val="24"/>
          <w:szCs w:val="24"/>
        </w:rPr>
        <w:br/>
        <w:t>о предоставлении услуг связи;</w:t>
      </w:r>
      <w:r w:rsidRPr="009A2A17">
        <w:rPr>
          <w:sz w:val="24"/>
          <w:szCs w:val="24"/>
        </w:rPr>
        <w:t xml:space="preserve"> об обучении н</w:t>
      </w:r>
      <w:r w:rsidR="00570BD8">
        <w:rPr>
          <w:sz w:val="24"/>
          <w:szCs w:val="24"/>
        </w:rPr>
        <w:t>а курсах повышения квалификации;</w:t>
      </w:r>
      <w:r w:rsidRPr="009A2A17">
        <w:rPr>
          <w:sz w:val="24"/>
          <w:szCs w:val="24"/>
        </w:rPr>
        <w:t xml:space="preserve"> об участии в семинарах, совещаниях; на приобретение ави</w:t>
      </w:r>
      <w:proofErr w:type="gramStart"/>
      <w:r w:rsidRPr="009A2A17">
        <w:rPr>
          <w:sz w:val="24"/>
          <w:szCs w:val="24"/>
        </w:rPr>
        <w:t>а-</w:t>
      </w:r>
      <w:proofErr w:type="gramEnd"/>
      <w:r w:rsidRPr="009A2A17">
        <w:rPr>
          <w:sz w:val="24"/>
          <w:szCs w:val="24"/>
        </w:rPr>
        <w:t xml:space="preserve"> и железнодорожных билетов, билетов для проезда городским транспортом; о подписке на печатные издания и их приобретение; по реализации грантов, премий присужденных по итогам конкурсов Ханты-Мансийского автономного округа – Югры, города Югорска; по обязательному страхованию гражданской ответственности владельцев транспортных средств;</w:t>
      </w:r>
      <w:r w:rsidRPr="009A2A17">
        <w:rPr>
          <w:color w:val="C0504D"/>
          <w:sz w:val="24"/>
          <w:szCs w:val="24"/>
        </w:rPr>
        <w:t xml:space="preserve">  </w:t>
      </w:r>
      <w:r w:rsidRPr="009A2A17">
        <w:rPr>
          <w:color w:val="000000"/>
          <w:sz w:val="24"/>
          <w:szCs w:val="24"/>
        </w:rPr>
        <w:t>по страхованию лиц, замещающих муниципальные должности, и лиц, замещающих должности муниципальной службы на случай причинения вреда здоровью и имуществу;</w:t>
      </w:r>
    </w:p>
    <w:p w:rsidR="005370BB" w:rsidRDefault="005370BB" w:rsidP="005370BB">
      <w:pPr>
        <w:ind w:firstLine="709"/>
        <w:jc w:val="both"/>
        <w:rPr>
          <w:color w:val="000000"/>
          <w:sz w:val="24"/>
          <w:szCs w:val="24"/>
        </w:rPr>
      </w:pPr>
      <w:r w:rsidRPr="009A2A17">
        <w:rPr>
          <w:color w:val="000000"/>
          <w:sz w:val="24"/>
          <w:szCs w:val="24"/>
        </w:rPr>
        <w:lastRenderedPageBreak/>
        <w:t>в размере не более 30 процентов от суммы договора (контракта), если иные размеры авансовых платежей не установлены администрацией города Югорска, - по остальным договорам (контрактам).</w:t>
      </w:r>
    </w:p>
    <w:p w:rsidR="00FF697A" w:rsidRDefault="00E42EEC" w:rsidP="005370BB">
      <w:pPr>
        <w:ind w:firstLine="709"/>
        <w:jc w:val="both"/>
        <w:rPr>
          <w:color w:val="000000"/>
          <w:sz w:val="24"/>
          <w:szCs w:val="24"/>
        </w:rPr>
      </w:pPr>
      <w:r>
        <w:rPr>
          <w:color w:val="000000"/>
          <w:sz w:val="24"/>
          <w:szCs w:val="24"/>
        </w:rPr>
        <w:t>10</w:t>
      </w:r>
      <w:r w:rsidR="00570BD8">
        <w:rPr>
          <w:color w:val="000000"/>
          <w:sz w:val="24"/>
          <w:szCs w:val="24"/>
        </w:rPr>
        <w:t>.</w:t>
      </w:r>
      <w:r w:rsidR="00FF697A">
        <w:rPr>
          <w:color w:val="000000"/>
          <w:sz w:val="24"/>
          <w:szCs w:val="24"/>
        </w:rPr>
        <w:tab/>
      </w:r>
      <w:r w:rsidR="00FF697A" w:rsidRPr="00E24CFC">
        <w:rPr>
          <w:color w:val="000000"/>
          <w:sz w:val="24"/>
          <w:szCs w:val="24"/>
        </w:rPr>
        <w:t xml:space="preserve">Управлению экономической политики администрации города </w:t>
      </w:r>
      <w:proofErr w:type="spellStart"/>
      <w:r w:rsidR="00FF697A" w:rsidRPr="00E24CFC">
        <w:rPr>
          <w:color w:val="000000"/>
          <w:sz w:val="24"/>
          <w:szCs w:val="24"/>
        </w:rPr>
        <w:t>Югорска</w:t>
      </w:r>
      <w:proofErr w:type="spellEnd"/>
      <w:r w:rsidR="00FF697A" w:rsidRPr="00E24CFC">
        <w:rPr>
          <w:color w:val="000000"/>
          <w:sz w:val="24"/>
          <w:szCs w:val="24"/>
        </w:rPr>
        <w:t xml:space="preserve"> (</w:t>
      </w:r>
      <w:proofErr w:type="spellStart"/>
      <w:r w:rsidR="00FF697A" w:rsidRPr="00E24CFC">
        <w:rPr>
          <w:color w:val="000000"/>
          <w:sz w:val="24"/>
          <w:szCs w:val="24"/>
        </w:rPr>
        <w:t>И.В.Грудцын</w:t>
      </w:r>
      <w:r w:rsidR="000564D7" w:rsidRPr="00E24CFC">
        <w:rPr>
          <w:color w:val="000000"/>
          <w:sz w:val="24"/>
          <w:szCs w:val="24"/>
        </w:rPr>
        <w:t>а</w:t>
      </w:r>
      <w:proofErr w:type="spellEnd"/>
      <w:r w:rsidR="00FF697A" w:rsidRPr="00E24CFC">
        <w:rPr>
          <w:color w:val="000000"/>
          <w:sz w:val="24"/>
          <w:szCs w:val="24"/>
        </w:rPr>
        <w:t xml:space="preserve">) </w:t>
      </w:r>
      <w:r w:rsidR="000564D7" w:rsidRPr="00E24CFC">
        <w:rPr>
          <w:color w:val="000000"/>
          <w:sz w:val="24"/>
          <w:szCs w:val="24"/>
        </w:rPr>
        <w:t>провести анализ обоснованности и эффективности применения налоговых льгот по местным налогам для принятия мер по их оптимизации.</w:t>
      </w:r>
    </w:p>
    <w:p w:rsidR="000564D7" w:rsidRPr="009A2A17" w:rsidRDefault="00F04FB4" w:rsidP="005370BB">
      <w:pPr>
        <w:ind w:firstLine="709"/>
        <w:jc w:val="both"/>
        <w:rPr>
          <w:color w:val="000000"/>
          <w:sz w:val="24"/>
          <w:szCs w:val="24"/>
        </w:rPr>
      </w:pPr>
      <w:r>
        <w:rPr>
          <w:color w:val="000000"/>
          <w:sz w:val="24"/>
          <w:szCs w:val="24"/>
        </w:rPr>
        <w:t>1</w:t>
      </w:r>
      <w:r w:rsidR="00E42EEC">
        <w:rPr>
          <w:color w:val="000000"/>
          <w:sz w:val="24"/>
          <w:szCs w:val="24"/>
        </w:rPr>
        <w:t>1</w:t>
      </w:r>
      <w:r w:rsidR="000564D7">
        <w:rPr>
          <w:color w:val="000000"/>
          <w:sz w:val="24"/>
          <w:szCs w:val="24"/>
        </w:rPr>
        <w:t xml:space="preserve">. </w:t>
      </w:r>
      <w:proofErr w:type="gramStart"/>
      <w:r w:rsidR="000564D7">
        <w:rPr>
          <w:color w:val="000000"/>
          <w:sz w:val="24"/>
          <w:szCs w:val="24"/>
        </w:rPr>
        <w:t xml:space="preserve">Департаменту муниципальной собственности и градостроительства администрации города </w:t>
      </w:r>
      <w:proofErr w:type="spellStart"/>
      <w:r w:rsidR="000564D7">
        <w:rPr>
          <w:color w:val="000000"/>
          <w:sz w:val="24"/>
          <w:szCs w:val="24"/>
        </w:rPr>
        <w:t>Югорска</w:t>
      </w:r>
      <w:proofErr w:type="spellEnd"/>
      <w:r w:rsidR="000564D7">
        <w:rPr>
          <w:color w:val="000000"/>
          <w:sz w:val="24"/>
          <w:szCs w:val="24"/>
        </w:rPr>
        <w:t xml:space="preserve"> (</w:t>
      </w:r>
      <w:proofErr w:type="spellStart"/>
      <w:r w:rsidR="000564D7">
        <w:rPr>
          <w:color w:val="000000"/>
          <w:sz w:val="24"/>
          <w:szCs w:val="24"/>
        </w:rPr>
        <w:t>С.Д.Голин</w:t>
      </w:r>
      <w:proofErr w:type="spellEnd"/>
      <w:r w:rsidR="000564D7">
        <w:rPr>
          <w:color w:val="000000"/>
          <w:sz w:val="24"/>
          <w:szCs w:val="24"/>
        </w:rPr>
        <w:t>) обеспечить предоставление муниципальной преференции ООО «</w:t>
      </w:r>
      <w:proofErr w:type="spellStart"/>
      <w:r w:rsidR="000564D7">
        <w:rPr>
          <w:color w:val="000000"/>
          <w:sz w:val="24"/>
          <w:szCs w:val="24"/>
        </w:rPr>
        <w:t>Югорскэнергогаз</w:t>
      </w:r>
      <w:proofErr w:type="spellEnd"/>
      <w:r w:rsidR="000564D7">
        <w:rPr>
          <w:color w:val="000000"/>
          <w:sz w:val="24"/>
          <w:szCs w:val="24"/>
        </w:rPr>
        <w:t>» в соответствии с пунктом 2</w:t>
      </w:r>
      <w:r>
        <w:rPr>
          <w:color w:val="000000"/>
          <w:sz w:val="24"/>
          <w:szCs w:val="24"/>
        </w:rPr>
        <w:t>4</w:t>
      </w:r>
      <w:r w:rsidR="000564D7">
        <w:rPr>
          <w:color w:val="000000"/>
          <w:sz w:val="24"/>
          <w:szCs w:val="24"/>
        </w:rPr>
        <w:t xml:space="preserve"> решения Думы города </w:t>
      </w:r>
      <w:proofErr w:type="spellStart"/>
      <w:r w:rsidR="000564D7">
        <w:rPr>
          <w:color w:val="000000"/>
          <w:sz w:val="24"/>
          <w:szCs w:val="24"/>
        </w:rPr>
        <w:t>Югорска</w:t>
      </w:r>
      <w:proofErr w:type="spellEnd"/>
      <w:r w:rsidR="000564D7">
        <w:rPr>
          <w:color w:val="000000"/>
          <w:sz w:val="24"/>
          <w:szCs w:val="24"/>
        </w:rPr>
        <w:t xml:space="preserve"> </w:t>
      </w:r>
      <w:r>
        <w:rPr>
          <w:color w:val="000000"/>
          <w:sz w:val="24"/>
          <w:szCs w:val="24"/>
        </w:rPr>
        <w:t xml:space="preserve">от 20.12.2013 №  68 </w:t>
      </w:r>
      <w:r w:rsidR="000564D7">
        <w:rPr>
          <w:color w:val="000000"/>
          <w:sz w:val="24"/>
          <w:szCs w:val="24"/>
        </w:rPr>
        <w:t>«</w:t>
      </w:r>
      <w:r>
        <w:rPr>
          <w:color w:val="000000"/>
          <w:sz w:val="24"/>
          <w:szCs w:val="24"/>
        </w:rPr>
        <w:t xml:space="preserve">О бюджете города </w:t>
      </w:r>
      <w:proofErr w:type="spellStart"/>
      <w:r>
        <w:rPr>
          <w:color w:val="000000"/>
          <w:sz w:val="24"/>
          <w:szCs w:val="24"/>
        </w:rPr>
        <w:t>Югорска</w:t>
      </w:r>
      <w:proofErr w:type="spellEnd"/>
      <w:r>
        <w:rPr>
          <w:color w:val="000000"/>
          <w:sz w:val="24"/>
          <w:szCs w:val="24"/>
        </w:rPr>
        <w:t xml:space="preserve"> на 2014</w:t>
      </w:r>
      <w:r w:rsidR="000564D7">
        <w:rPr>
          <w:color w:val="000000"/>
          <w:sz w:val="24"/>
          <w:szCs w:val="24"/>
        </w:rPr>
        <w:t xml:space="preserve"> год и на плановый период 201</w:t>
      </w:r>
      <w:r>
        <w:rPr>
          <w:color w:val="000000"/>
          <w:sz w:val="24"/>
          <w:szCs w:val="24"/>
        </w:rPr>
        <w:t>5</w:t>
      </w:r>
      <w:r w:rsidR="000564D7">
        <w:rPr>
          <w:color w:val="000000"/>
          <w:sz w:val="24"/>
          <w:szCs w:val="24"/>
        </w:rPr>
        <w:t xml:space="preserve"> и 201</w:t>
      </w:r>
      <w:r>
        <w:rPr>
          <w:color w:val="000000"/>
          <w:sz w:val="24"/>
          <w:szCs w:val="24"/>
        </w:rPr>
        <w:t>6</w:t>
      </w:r>
      <w:r w:rsidR="000564D7">
        <w:rPr>
          <w:color w:val="000000"/>
          <w:sz w:val="24"/>
          <w:szCs w:val="24"/>
        </w:rPr>
        <w:t xml:space="preserve"> годов»</w:t>
      </w:r>
      <w:r w:rsidR="000708A9">
        <w:rPr>
          <w:color w:val="000000"/>
          <w:sz w:val="24"/>
          <w:szCs w:val="24"/>
        </w:rPr>
        <w:t xml:space="preserve"> по договору аренды муниципального имущества  от 01.05.2006 №40, заключенного между Департаментом муниципальной собственности и градостроительства </w:t>
      </w:r>
      <w:r w:rsidR="00327C3F">
        <w:rPr>
          <w:color w:val="000000"/>
          <w:sz w:val="24"/>
          <w:szCs w:val="24"/>
        </w:rPr>
        <w:t>администрации</w:t>
      </w:r>
      <w:proofErr w:type="gramEnd"/>
      <w:r w:rsidR="00327C3F">
        <w:rPr>
          <w:color w:val="000000"/>
          <w:sz w:val="24"/>
          <w:szCs w:val="24"/>
        </w:rPr>
        <w:t xml:space="preserve"> </w:t>
      </w:r>
      <w:proofErr w:type="spellStart"/>
      <w:r w:rsidR="00327C3F">
        <w:rPr>
          <w:color w:val="000000"/>
          <w:sz w:val="24"/>
          <w:szCs w:val="24"/>
        </w:rPr>
        <w:t>г</w:t>
      </w:r>
      <w:proofErr w:type="gramStart"/>
      <w:r w:rsidR="00327C3F">
        <w:rPr>
          <w:color w:val="000000"/>
          <w:sz w:val="24"/>
          <w:szCs w:val="24"/>
        </w:rPr>
        <w:t>.Ю</w:t>
      </w:r>
      <w:proofErr w:type="gramEnd"/>
      <w:r w:rsidR="00327C3F">
        <w:rPr>
          <w:color w:val="000000"/>
          <w:sz w:val="24"/>
          <w:szCs w:val="24"/>
        </w:rPr>
        <w:t>горска</w:t>
      </w:r>
      <w:proofErr w:type="spellEnd"/>
      <w:r w:rsidR="00327C3F">
        <w:rPr>
          <w:color w:val="000000"/>
          <w:sz w:val="24"/>
          <w:szCs w:val="24"/>
        </w:rPr>
        <w:t xml:space="preserve"> </w:t>
      </w:r>
      <w:r w:rsidR="000708A9">
        <w:rPr>
          <w:color w:val="000000"/>
          <w:sz w:val="24"/>
          <w:szCs w:val="24"/>
        </w:rPr>
        <w:t>и ООО «</w:t>
      </w:r>
      <w:proofErr w:type="spellStart"/>
      <w:r w:rsidR="000708A9">
        <w:rPr>
          <w:color w:val="000000"/>
          <w:sz w:val="24"/>
          <w:szCs w:val="24"/>
        </w:rPr>
        <w:t>Югорскэнергогаз</w:t>
      </w:r>
      <w:proofErr w:type="spellEnd"/>
      <w:r w:rsidR="000708A9">
        <w:rPr>
          <w:color w:val="000000"/>
          <w:sz w:val="24"/>
          <w:szCs w:val="24"/>
        </w:rPr>
        <w:t xml:space="preserve">», путем освобождения от платы за аренду муниципального имущества в размере </w:t>
      </w:r>
      <w:r>
        <w:rPr>
          <w:color w:val="000000"/>
          <w:sz w:val="24"/>
          <w:szCs w:val="24"/>
        </w:rPr>
        <w:t>21 823 458</w:t>
      </w:r>
      <w:r w:rsidR="000708A9">
        <w:rPr>
          <w:color w:val="000000"/>
          <w:sz w:val="24"/>
          <w:szCs w:val="24"/>
        </w:rPr>
        <w:t xml:space="preserve"> рублей в 201</w:t>
      </w:r>
      <w:r>
        <w:rPr>
          <w:color w:val="000000"/>
          <w:sz w:val="24"/>
          <w:szCs w:val="24"/>
        </w:rPr>
        <w:t>4</w:t>
      </w:r>
      <w:r w:rsidR="000708A9">
        <w:rPr>
          <w:color w:val="000000"/>
          <w:sz w:val="24"/>
          <w:szCs w:val="24"/>
        </w:rPr>
        <w:t xml:space="preserve"> году.</w:t>
      </w:r>
    </w:p>
    <w:p w:rsidR="005370BB" w:rsidRPr="00E42EEC" w:rsidRDefault="005370BB" w:rsidP="00E42EEC">
      <w:pPr>
        <w:pStyle w:val="a7"/>
        <w:numPr>
          <w:ilvl w:val="0"/>
          <w:numId w:val="4"/>
        </w:numPr>
        <w:jc w:val="both"/>
        <w:rPr>
          <w:color w:val="000000"/>
          <w:sz w:val="24"/>
          <w:szCs w:val="24"/>
        </w:rPr>
      </w:pPr>
      <w:r w:rsidRPr="00E42EEC">
        <w:rPr>
          <w:color w:val="000000"/>
          <w:sz w:val="24"/>
          <w:szCs w:val="24"/>
        </w:rPr>
        <w:t xml:space="preserve">Департаменту финансов администрации города Югорска (Л.И.Горшкова): </w:t>
      </w:r>
    </w:p>
    <w:p w:rsidR="005370BB" w:rsidRDefault="005370BB" w:rsidP="00173294">
      <w:pPr>
        <w:ind w:firstLine="709"/>
        <w:jc w:val="both"/>
        <w:rPr>
          <w:color w:val="000000"/>
          <w:sz w:val="24"/>
          <w:szCs w:val="24"/>
        </w:rPr>
      </w:pPr>
      <w:r w:rsidRPr="009A2A17">
        <w:rPr>
          <w:color w:val="000000"/>
          <w:sz w:val="24"/>
          <w:szCs w:val="24"/>
        </w:rPr>
        <w:t xml:space="preserve">-  проводить ежемесячный  мониторинг исполнения бюджета города Югорска; </w:t>
      </w:r>
    </w:p>
    <w:p w:rsidR="00015328" w:rsidRPr="009A2A17" w:rsidRDefault="00015328" w:rsidP="00015328">
      <w:pPr>
        <w:ind w:firstLine="708"/>
        <w:jc w:val="both"/>
        <w:rPr>
          <w:color w:val="000000"/>
          <w:sz w:val="24"/>
          <w:szCs w:val="24"/>
        </w:rPr>
      </w:pPr>
      <w:r>
        <w:rPr>
          <w:color w:val="000000"/>
          <w:sz w:val="24"/>
          <w:szCs w:val="24"/>
        </w:rPr>
        <w:t xml:space="preserve">- обеспечить разработку и </w:t>
      </w:r>
      <w:proofErr w:type="gramStart"/>
      <w:r>
        <w:rPr>
          <w:color w:val="000000"/>
          <w:sz w:val="24"/>
          <w:szCs w:val="24"/>
        </w:rPr>
        <w:t>контроль за</w:t>
      </w:r>
      <w:proofErr w:type="gramEnd"/>
      <w:r>
        <w:rPr>
          <w:color w:val="000000"/>
          <w:sz w:val="24"/>
          <w:szCs w:val="24"/>
        </w:rPr>
        <w:t xml:space="preserve"> реализацией мероприятий по увеличению объема поступлений налоговых и неналоговых доходов в бюджет города Югорска;</w:t>
      </w:r>
    </w:p>
    <w:p w:rsidR="00E42EEC" w:rsidRDefault="005370BB" w:rsidP="00173294">
      <w:pPr>
        <w:ind w:firstLine="709"/>
        <w:jc w:val="both"/>
        <w:rPr>
          <w:color w:val="000000"/>
          <w:sz w:val="24"/>
          <w:szCs w:val="24"/>
        </w:rPr>
      </w:pPr>
      <w:proofErr w:type="gramStart"/>
      <w:r w:rsidRPr="009A2A17">
        <w:rPr>
          <w:color w:val="000000"/>
          <w:sz w:val="24"/>
          <w:szCs w:val="24"/>
        </w:rPr>
        <w:t xml:space="preserve">- предоставлять  в Департамент финансов  Ханты-Мансийского автономного округа – Югры информацию  об исполнении  постановления   Правительства Ханты - Мансийского автономного округа - </w:t>
      </w:r>
      <w:proofErr w:type="spellStart"/>
      <w:r w:rsidRPr="009A2A17">
        <w:rPr>
          <w:color w:val="000000"/>
          <w:sz w:val="24"/>
          <w:szCs w:val="24"/>
        </w:rPr>
        <w:t>Югры</w:t>
      </w:r>
      <w:proofErr w:type="spellEnd"/>
      <w:r w:rsidRPr="009A2A17">
        <w:rPr>
          <w:color w:val="000000"/>
          <w:sz w:val="24"/>
          <w:szCs w:val="24"/>
        </w:rPr>
        <w:t xml:space="preserve"> от </w:t>
      </w:r>
      <w:r w:rsidR="00F04FB4">
        <w:rPr>
          <w:color w:val="000000"/>
          <w:sz w:val="24"/>
          <w:szCs w:val="24"/>
        </w:rPr>
        <w:t>27</w:t>
      </w:r>
      <w:r w:rsidRPr="009A2A17">
        <w:rPr>
          <w:color w:val="000000"/>
          <w:sz w:val="24"/>
          <w:szCs w:val="24"/>
        </w:rPr>
        <w:t>.12.201</w:t>
      </w:r>
      <w:r w:rsidR="00F04FB4">
        <w:rPr>
          <w:color w:val="000000"/>
          <w:sz w:val="24"/>
          <w:szCs w:val="24"/>
        </w:rPr>
        <w:t>3</w:t>
      </w:r>
      <w:r w:rsidRPr="009A2A17">
        <w:rPr>
          <w:color w:val="000000"/>
          <w:sz w:val="24"/>
          <w:szCs w:val="24"/>
        </w:rPr>
        <w:t xml:space="preserve"> № </w:t>
      </w:r>
      <w:r w:rsidR="009A2A17" w:rsidRPr="009A2A17">
        <w:rPr>
          <w:color w:val="000000"/>
          <w:sz w:val="24"/>
          <w:szCs w:val="24"/>
        </w:rPr>
        <w:t>5</w:t>
      </w:r>
      <w:r w:rsidR="00F04FB4">
        <w:rPr>
          <w:color w:val="000000"/>
          <w:sz w:val="24"/>
          <w:szCs w:val="24"/>
        </w:rPr>
        <w:t>69</w:t>
      </w:r>
      <w:r w:rsidRPr="009A2A17">
        <w:rPr>
          <w:color w:val="000000"/>
          <w:sz w:val="24"/>
          <w:szCs w:val="24"/>
        </w:rPr>
        <w:t xml:space="preserve">-п «О мерах по реализации  Закона Ханты - Мансийского автономного округа - Югры  «О бюджете  Ханты-Мансийского автономного округа - </w:t>
      </w:r>
      <w:proofErr w:type="spellStart"/>
      <w:r w:rsidRPr="009A2A17">
        <w:rPr>
          <w:color w:val="000000"/>
          <w:sz w:val="24"/>
          <w:szCs w:val="24"/>
        </w:rPr>
        <w:t>Югры</w:t>
      </w:r>
      <w:proofErr w:type="spellEnd"/>
      <w:r w:rsidRPr="009A2A17">
        <w:rPr>
          <w:color w:val="000000"/>
          <w:sz w:val="24"/>
          <w:szCs w:val="24"/>
        </w:rPr>
        <w:t xml:space="preserve"> на 201</w:t>
      </w:r>
      <w:r w:rsidR="00F04FB4">
        <w:rPr>
          <w:color w:val="000000"/>
          <w:sz w:val="24"/>
          <w:szCs w:val="24"/>
        </w:rPr>
        <w:t>4</w:t>
      </w:r>
      <w:r w:rsidRPr="009A2A17">
        <w:rPr>
          <w:color w:val="000000"/>
          <w:sz w:val="24"/>
          <w:szCs w:val="24"/>
        </w:rPr>
        <w:t xml:space="preserve"> год и на плановый период 201</w:t>
      </w:r>
      <w:r w:rsidR="00F04FB4">
        <w:rPr>
          <w:color w:val="000000"/>
          <w:sz w:val="24"/>
          <w:szCs w:val="24"/>
        </w:rPr>
        <w:t>5</w:t>
      </w:r>
      <w:r w:rsidRPr="009A2A17">
        <w:rPr>
          <w:color w:val="000000"/>
          <w:sz w:val="24"/>
          <w:szCs w:val="24"/>
        </w:rPr>
        <w:t xml:space="preserve"> и 201</w:t>
      </w:r>
      <w:r w:rsidR="00F04FB4">
        <w:rPr>
          <w:color w:val="000000"/>
          <w:sz w:val="24"/>
          <w:szCs w:val="24"/>
        </w:rPr>
        <w:t>6</w:t>
      </w:r>
      <w:r w:rsidRPr="009A2A17">
        <w:rPr>
          <w:color w:val="000000"/>
          <w:sz w:val="24"/>
          <w:szCs w:val="24"/>
        </w:rPr>
        <w:t xml:space="preserve"> годов» </w:t>
      </w:r>
      <w:r w:rsidR="00A46145" w:rsidRPr="009A2A17">
        <w:rPr>
          <w:color w:val="000000"/>
          <w:sz w:val="24"/>
          <w:szCs w:val="24"/>
        </w:rPr>
        <w:t>в</w:t>
      </w:r>
      <w:r w:rsidR="00A46145">
        <w:rPr>
          <w:color w:val="000000"/>
          <w:sz w:val="24"/>
          <w:szCs w:val="24"/>
        </w:rPr>
        <w:t xml:space="preserve"> </w:t>
      </w:r>
      <w:r w:rsidR="00E42EEC">
        <w:rPr>
          <w:color w:val="000000"/>
          <w:sz w:val="24"/>
          <w:szCs w:val="24"/>
        </w:rPr>
        <w:t xml:space="preserve">установленные Департаментом финансов Ханты – Мансийского автономного округа – </w:t>
      </w:r>
      <w:proofErr w:type="spellStart"/>
      <w:r w:rsidR="00E42EEC">
        <w:rPr>
          <w:color w:val="000000"/>
          <w:sz w:val="24"/>
          <w:szCs w:val="24"/>
        </w:rPr>
        <w:t>Югры</w:t>
      </w:r>
      <w:proofErr w:type="spellEnd"/>
      <w:r w:rsidR="00E42EEC">
        <w:rPr>
          <w:color w:val="000000"/>
          <w:sz w:val="24"/>
          <w:szCs w:val="24"/>
        </w:rPr>
        <w:t xml:space="preserve"> </w:t>
      </w:r>
      <w:r w:rsidR="00E42EEC" w:rsidRPr="009A2A17">
        <w:rPr>
          <w:color w:val="000000"/>
          <w:sz w:val="24"/>
          <w:szCs w:val="24"/>
        </w:rPr>
        <w:t>срок</w:t>
      </w:r>
      <w:r w:rsidR="00E42EEC">
        <w:rPr>
          <w:color w:val="000000"/>
          <w:sz w:val="24"/>
          <w:szCs w:val="24"/>
        </w:rPr>
        <w:t xml:space="preserve">и. </w:t>
      </w:r>
      <w:proofErr w:type="gramEnd"/>
    </w:p>
    <w:p w:rsidR="005370BB" w:rsidRPr="009A2A17" w:rsidRDefault="005370BB" w:rsidP="00173294">
      <w:pPr>
        <w:ind w:firstLine="709"/>
        <w:jc w:val="both"/>
        <w:rPr>
          <w:color w:val="000000"/>
          <w:sz w:val="24"/>
          <w:szCs w:val="24"/>
        </w:rPr>
      </w:pPr>
      <w:r w:rsidRPr="009A2A17">
        <w:rPr>
          <w:color w:val="000000"/>
          <w:sz w:val="24"/>
          <w:szCs w:val="24"/>
        </w:rPr>
        <w:t>1</w:t>
      </w:r>
      <w:r w:rsidR="00E42EEC">
        <w:rPr>
          <w:color w:val="000000"/>
          <w:sz w:val="24"/>
          <w:szCs w:val="24"/>
        </w:rPr>
        <w:t>3</w:t>
      </w:r>
      <w:r w:rsidRPr="009A2A17">
        <w:rPr>
          <w:color w:val="000000"/>
          <w:sz w:val="24"/>
          <w:szCs w:val="24"/>
        </w:rPr>
        <w:t xml:space="preserve">. Главным распорядителям средств бюджета города Югорска предоставлять в Департамент финансов администрации города </w:t>
      </w:r>
      <w:proofErr w:type="spellStart"/>
      <w:r w:rsidRPr="009A2A17">
        <w:rPr>
          <w:color w:val="000000"/>
          <w:sz w:val="24"/>
          <w:szCs w:val="24"/>
        </w:rPr>
        <w:t>Югорска</w:t>
      </w:r>
      <w:proofErr w:type="spellEnd"/>
      <w:r w:rsidRPr="009A2A17">
        <w:rPr>
          <w:color w:val="000000"/>
          <w:sz w:val="24"/>
          <w:szCs w:val="24"/>
        </w:rPr>
        <w:t xml:space="preserve"> информацию об исполнении настоящего постановления до 10 октября – по итогам 9 месяцев, в срок до  15 числа  месяца, следующего  за отчетным финансовым годом,- по итогам года.</w:t>
      </w:r>
    </w:p>
    <w:p w:rsidR="005370BB" w:rsidRPr="009A2A17" w:rsidRDefault="005370BB" w:rsidP="005370BB">
      <w:pPr>
        <w:ind w:firstLine="708"/>
        <w:jc w:val="both"/>
        <w:rPr>
          <w:color w:val="000000"/>
          <w:sz w:val="24"/>
          <w:szCs w:val="24"/>
        </w:rPr>
      </w:pPr>
      <w:r w:rsidRPr="009A2A17">
        <w:rPr>
          <w:color w:val="000000"/>
          <w:sz w:val="24"/>
          <w:szCs w:val="24"/>
        </w:rPr>
        <w:t>1</w:t>
      </w:r>
      <w:r w:rsidR="00E42EEC">
        <w:rPr>
          <w:color w:val="000000"/>
          <w:sz w:val="24"/>
          <w:szCs w:val="24"/>
        </w:rPr>
        <w:t>4</w:t>
      </w:r>
      <w:r w:rsidRPr="009A2A17">
        <w:rPr>
          <w:color w:val="000000"/>
          <w:sz w:val="24"/>
          <w:szCs w:val="24"/>
        </w:rPr>
        <w:t xml:space="preserve">. Департаменту финансов администрации города Югорска (Л.И. Горшкова) на основе данных главных распорядителей средств бюджета города Югорска представлять сводную информацию о выполнении настоящего постановления по итогам года главе администрации  города Югорска.  </w:t>
      </w:r>
    </w:p>
    <w:p w:rsidR="005370BB" w:rsidRPr="009A2A17" w:rsidRDefault="005370BB" w:rsidP="005370BB">
      <w:pPr>
        <w:ind w:firstLine="708"/>
        <w:jc w:val="both"/>
        <w:rPr>
          <w:color w:val="000000"/>
          <w:sz w:val="24"/>
          <w:szCs w:val="24"/>
        </w:rPr>
      </w:pPr>
      <w:r w:rsidRPr="009A2A17">
        <w:rPr>
          <w:color w:val="000000"/>
          <w:sz w:val="24"/>
          <w:szCs w:val="24"/>
        </w:rPr>
        <w:t>1</w:t>
      </w:r>
      <w:r w:rsidR="00E24CFC">
        <w:rPr>
          <w:color w:val="000000"/>
          <w:sz w:val="24"/>
          <w:szCs w:val="24"/>
        </w:rPr>
        <w:t>5</w:t>
      </w:r>
      <w:r w:rsidRPr="009A2A17">
        <w:rPr>
          <w:color w:val="000000"/>
          <w:sz w:val="24"/>
          <w:szCs w:val="24"/>
        </w:rPr>
        <w:t xml:space="preserve">. Настоящее постановление </w:t>
      </w:r>
      <w:r w:rsidR="002C4A1C">
        <w:rPr>
          <w:color w:val="000000"/>
          <w:sz w:val="24"/>
          <w:szCs w:val="24"/>
        </w:rPr>
        <w:t>вступает в силу после его подписания и</w:t>
      </w:r>
      <w:r w:rsidRPr="009A2A17">
        <w:rPr>
          <w:color w:val="000000"/>
          <w:sz w:val="24"/>
          <w:szCs w:val="24"/>
        </w:rPr>
        <w:t xml:space="preserve"> распространяется на правоотношения, возникшие с </w:t>
      </w:r>
      <w:r w:rsidR="002C4A1C">
        <w:rPr>
          <w:color w:val="000000"/>
          <w:sz w:val="24"/>
          <w:szCs w:val="24"/>
        </w:rPr>
        <w:t>0</w:t>
      </w:r>
      <w:r w:rsidRPr="009A2A17">
        <w:rPr>
          <w:color w:val="000000"/>
          <w:sz w:val="24"/>
          <w:szCs w:val="24"/>
        </w:rPr>
        <w:t>1</w:t>
      </w:r>
      <w:r w:rsidR="002C4A1C">
        <w:rPr>
          <w:color w:val="000000"/>
          <w:sz w:val="24"/>
          <w:szCs w:val="24"/>
        </w:rPr>
        <w:t>.01.</w:t>
      </w:r>
      <w:r w:rsidRPr="009A2A17">
        <w:rPr>
          <w:color w:val="000000"/>
          <w:sz w:val="24"/>
          <w:szCs w:val="24"/>
        </w:rPr>
        <w:t>201</w:t>
      </w:r>
      <w:r w:rsidR="00F04FB4">
        <w:rPr>
          <w:color w:val="000000"/>
          <w:sz w:val="24"/>
          <w:szCs w:val="24"/>
        </w:rPr>
        <w:t>4</w:t>
      </w:r>
      <w:r w:rsidR="002C4A1C">
        <w:rPr>
          <w:color w:val="000000"/>
          <w:sz w:val="24"/>
          <w:szCs w:val="24"/>
        </w:rPr>
        <w:t>.</w:t>
      </w:r>
      <w:r w:rsidRPr="009A2A17">
        <w:rPr>
          <w:color w:val="000000"/>
          <w:sz w:val="24"/>
          <w:szCs w:val="24"/>
        </w:rPr>
        <w:t xml:space="preserve"> </w:t>
      </w:r>
    </w:p>
    <w:p w:rsidR="005370BB" w:rsidRPr="009A2A17" w:rsidRDefault="005370BB" w:rsidP="005370BB">
      <w:pPr>
        <w:jc w:val="both"/>
        <w:rPr>
          <w:color w:val="000000"/>
          <w:sz w:val="24"/>
          <w:szCs w:val="24"/>
        </w:rPr>
      </w:pPr>
      <w:r w:rsidRPr="009A2A17">
        <w:rPr>
          <w:color w:val="000000"/>
          <w:sz w:val="24"/>
          <w:szCs w:val="24"/>
        </w:rPr>
        <w:t xml:space="preserve">           1</w:t>
      </w:r>
      <w:r w:rsidR="00E24CFC">
        <w:rPr>
          <w:color w:val="000000"/>
          <w:sz w:val="24"/>
          <w:szCs w:val="24"/>
        </w:rPr>
        <w:t>6</w:t>
      </w:r>
      <w:r w:rsidRPr="009A2A17">
        <w:rPr>
          <w:color w:val="000000"/>
          <w:sz w:val="24"/>
          <w:szCs w:val="24"/>
        </w:rPr>
        <w:t>. </w:t>
      </w:r>
      <w:proofErr w:type="gramStart"/>
      <w:r w:rsidRPr="009A2A17">
        <w:rPr>
          <w:color w:val="000000"/>
          <w:sz w:val="24"/>
          <w:szCs w:val="24"/>
        </w:rPr>
        <w:t>Контроль за</w:t>
      </w:r>
      <w:proofErr w:type="gramEnd"/>
      <w:r w:rsidRPr="009A2A17">
        <w:rPr>
          <w:color w:val="000000"/>
          <w:sz w:val="24"/>
          <w:szCs w:val="24"/>
        </w:rPr>
        <w:t xml:space="preserve"> выполнением настоящего постановления возложить на  заместителя </w:t>
      </w:r>
      <w:r w:rsidR="002C4A1C">
        <w:rPr>
          <w:color w:val="000000"/>
          <w:sz w:val="24"/>
          <w:szCs w:val="24"/>
        </w:rPr>
        <w:t>главы администрации</w:t>
      </w:r>
      <w:r w:rsidR="00E24CFC">
        <w:rPr>
          <w:color w:val="000000"/>
          <w:sz w:val="24"/>
          <w:szCs w:val="24"/>
        </w:rPr>
        <w:t xml:space="preserve"> -</w:t>
      </w:r>
      <w:r w:rsidR="002C4A1C">
        <w:rPr>
          <w:color w:val="000000"/>
          <w:sz w:val="24"/>
          <w:szCs w:val="24"/>
        </w:rPr>
        <w:t xml:space="preserve"> директора Д</w:t>
      </w:r>
      <w:r w:rsidRPr="009A2A17">
        <w:rPr>
          <w:color w:val="000000"/>
          <w:sz w:val="24"/>
          <w:szCs w:val="24"/>
        </w:rPr>
        <w:t>епартамента финансов администрации города Югорска Л.И.Горшкову.</w:t>
      </w:r>
    </w:p>
    <w:p w:rsidR="005370BB" w:rsidRPr="009A2A17" w:rsidRDefault="005370BB" w:rsidP="005370BB">
      <w:pPr>
        <w:jc w:val="both"/>
        <w:rPr>
          <w:color w:val="000000"/>
          <w:sz w:val="24"/>
          <w:szCs w:val="24"/>
        </w:rPr>
      </w:pPr>
      <w:r w:rsidRPr="009A2A17">
        <w:rPr>
          <w:color w:val="000000"/>
          <w:sz w:val="24"/>
          <w:szCs w:val="24"/>
        </w:rPr>
        <w:t xml:space="preserve">  </w:t>
      </w:r>
    </w:p>
    <w:p w:rsidR="005370BB" w:rsidRPr="009A2A17" w:rsidRDefault="005370BB" w:rsidP="005370BB">
      <w:pPr>
        <w:jc w:val="both"/>
        <w:rPr>
          <w:color w:val="C0504D"/>
          <w:sz w:val="24"/>
          <w:szCs w:val="24"/>
        </w:rPr>
      </w:pPr>
    </w:p>
    <w:p w:rsidR="005370BB" w:rsidRPr="009A2A17" w:rsidRDefault="005370BB" w:rsidP="005370BB">
      <w:pPr>
        <w:rPr>
          <w:sz w:val="24"/>
          <w:szCs w:val="24"/>
        </w:rPr>
      </w:pPr>
    </w:p>
    <w:p w:rsidR="005370BB" w:rsidRPr="009A2A17" w:rsidRDefault="005370BB" w:rsidP="005370BB">
      <w:pPr>
        <w:rPr>
          <w:sz w:val="24"/>
          <w:szCs w:val="24"/>
        </w:rPr>
      </w:pPr>
    </w:p>
    <w:p w:rsidR="005370BB" w:rsidRDefault="005370BB" w:rsidP="005370BB">
      <w:pPr>
        <w:jc w:val="both"/>
        <w:rPr>
          <w:b/>
          <w:sz w:val="24"/>
          <w:szCs w:val="24"/>
        </w:rPr>
      </w:pPr>
      <w:r w:rsidRPr="009A2A17">
        <w:rPr>
          <w:b/>
          <w:sz w:val="24"/>
          <w:szCs w:val="24"/>
        </w:rPr>
        <w:t xml:space="preserve">Глава  администрации города </w:t>
      </w:r>
      <w:proofErr w:type="spellStart"/>
      <w:r w:rsidRPr="009A2A17">
        <w:rPr>
          <w:b/>
          <w:sz w:val="24"/>
          <w:szCs w:val="24"/>
        </w:rPr>
        <w:t>Югорска</w:t>
      </w:r>
      <w:proofErr w:type="spellEnd"/>
      <w:r w:rsidRPr="009A2A17">
        <w:rPr>
          <w:b/>
          <w:sz w:val="24"/>
          <w:szCs w:val="24"/>
        </w:rPr>
        <w:tab/>
      </w:r>
      <w:r w:rsidRPr="009A2A17">
        <w:rPr>
          <w:b/>
          <w:sz w:val="24"/>
          <w:szCs w:val="24"/>
        </w:rPr>
        <w:tab/>
      </w:r>
      <w:r w:rsidRPr="009A2A17">
        <w:rPr>
          <w:b/>
          <w:sz w:val="24"/>
          <w:szCs w:val="24"/>
        </w:rPr>
        <w:tab/>
      </w:r>
      <w:r w:rsidRPr="009A2A17">
        <w:rPr>
          <w:b/>
          <w:sz w:val="24"/>
          <w:szCs w:val="24"/>
        </w:rPr>
        <w:tab/>
        <w:t xml:space="preserve">             М.И. </w:t>
      </w:r>
      <w:proofErr w:type="spellStart"/>
      <w:r w:rsidRPr="009A2A17">
        <w:rPr>
          <w:b/>
          <w:sz w:val="24"/>
          <w:szCs w:val="24"/>
        </w:rPr>
        <w:t>Бодак</w:t>
      </w:r>
      <w:proofErr w:type="spellEnd"/>
    </w:p>
    <w:p w:rsidR="005370BB" w:rsidRDefault="005370BB" w:rsidP="005370BB">
      <w:pPr>
        <w:pStyle w:val="3"/>
        <w:rPr>
          <w:sz w:val="24"/>
          <w:szCs w:val="24"/>
        </w:rPr>
      </w:pPr>
    </w:p>
    <w:p w:rsidR="005370BB" w:rsidRDefault="005370BB" w:rsidP="005370BB">
      <w:pPr>
        <w:pStyle w:val="3"/>
        <w:rPr>
          <w:szCs w:val="24"/>
        </w:rPr>
      </w:pPr>
    </w:p>
    <w:p w:rsidR="00E24CFC" w:rsidRDefault="00E24CFC" w:rsidP="005370BB">
      <w:pPr>
        <w:pStyle w:val="3"/>
        <w:rPr>
          <w:szCs w:val="24"/>
        </w:rPr>
      </w:pPr>
    </w:p>
    <w:p w:rsidR="00E24CFC" w:rsidRDefault="00E24CFC" w:rsidP="005370BB">
      <w:pPr>
        <w:pStyle w:val="3"/>
        <w:rPr>
          <w:szCs w:val="24"/>
        </w:rPr>
      </w:pPr>
    </w:p>
    <w:p w:rsidR="00E24CFC" w:rsidRDefault="00E24CFC" w:rsidP="005370BB">
      <w:pPr>
        <w:pStyle w:val="3"/>
        <w:rPr>
          <w:szCs w:val="24"/>
        </w:rPr>
      </w:pPr>
    </w:p>
    <w:p w:rsidR="00E24CFC" w:rsidRDefault="00E24CFC" w:rsidP="005370BB">
      <w:pPr>
        <w:pStyle w:val="3"/>
        <w:rPr>
          <w:szCs w:val="24"/>
        </w:rPr>
      </w:pPr>
    </w:p>
    <w:p w:rsidR="00E24CFC" w:rsidRDefault="00E24CFC" w:rsidP="005370BB">
      <w:pPr>
        <w:pStyle w:val="3"/>
        <w:rPr>
          <w:szCs w:val="24"/>
        </w:rPr>
      </w:pPr>
    </w:p>
    <w:p w:rsidR="00E24CFC" w:rsidRDefault="00E24CFC" w:rsidP="005370BB">
      <w:pPr>
        <w:pStyle w:val="3"/>
        <w:rPr>
          <w:szCs w:val="24"/>
        </w:rPr>
      </w:pPr>
    </w:p>
    <w:p w:rsidR="00E24CFC" w:rsidRDefault="00E24CFC" w:rsidP="005370BB">
      <w:pPr>
        <w:pStyle w:val="3"/>
        <w:rPr>
          <w:szCs w:val="24"/>
        </w:rPr>
      </w:pPr>
    </w:p>
    <w:p w:rsidR="00E24CFC" w:rsidRDefault="00E24CFC" w:rsidP="005370BB">
      <w:pPr>
        <w:pStyle w:val="3"/>
        <w:rPr>
          <w:szCs w:val="24"/>
        </w:rPr>
      </w:pPr>
    </w:p>
    <w:p w:rsidR="00E24CFC" w:rsidRDefault="00E24CFC" w:rsidP="005370BB">
      <w:pPr>
        <w:pStyle w:val="3"/>
        <w:rPr>
          <w:szCs w:val="24"/>
        </w:rPr>
      </w:pPr>
    </w:p>
    <w:p w:rsidR="00E24CFC" w:rsidRDefault="00E24CFC" w:rsidP="005370BB">
      <w:pPr>
        <w:pStyle w:val="3"/>
        <w:rPr>
          <w:szCs w:val="24"/>
        </w:rPr>
      </w:pPr>
    </w:p>
    <w:p w:rsidR="00E24CFC" w:rsidRDefault="00E24CFC" w:rsidP="005370BB">
      <w:pPr>
        <w:pStyle w:val="3"/>
        <w:rPr>
          <w:szCs w:val="24"/>
        </w:rPr>
      </w:pPr>
    </w:p>
    <w:p w:rsidR="00E24CFC" w:rsidRDefault="00E24CFC" w:rsidP="005370BB">
      <w:pPr>
        <w:pStyle w:val="3"/>
        <w:rPr>
          <w:szCs w:val="24"/>
        </w:rPr>
      </w:pPr>
    </w:p>
    <w:p w:rsidR="00802970" w:rsidRDefault="00802970" w:rsidP="00802970">
      <w:pPr>
        <w:jc w:val="center"/>
        <w:rPr>
          <w:sz w:val="24"/>
          <w:szCs w:val="24"/>
        </w:rPr>
      </w:pPr>
      <w:r>
        <w:rPr>
          <w:sz w:val="24"/>
          <w:szCs w:val="24"/>
        </w:rPr>
        <w:lastRenderedPageBreak/>
        <w:t>Лист согласования</w:t>
      </w:r>
    </w:p>
    <w:p w:rsidR="00802970" w:rsidRPr="00802970" w:rsidRDefault="00802970" w:rsidP="00802970">
      <w:pPr>
        <w:jc w:val="center"/>
        <w:rPr>
          <w:sz w:val="24"/>
          <w:szCs w:val="24"/>
        </w:rPr>
      </w:pPr>
      <w:r>
        <w:rPr>
          <w:sz w:val="24"/>
          <w:szCs w:val="24"/>
        </w:rPr>
        <w:t xml:space="preserve">к проекту постановления </w:t>
      </w:r>
      <w:r w:rsidRPr="002F5587">
        <w:rPr>
          <w:sz w:val="24"/>
          <w:szCs w:val="24"/>
        </w:rPr>
        <w:t>администрации города Югорска</w:t>
      </w:r>
      <w:r w:rsidRPr="00A405B0">
        <w:rPr>
          <w:sz w:val="24"/>
          <w:szCs w:val="24"/>
        </w:rPr>
        <w:t xml:space="preserve"> «</w:t>
      </w:r>
      <w:r w:rsidRPr="00802970">
        <w:rPr>
          <w:sz w:val="24"/>
          <w:szCs w:val="24"/>
        </w:rPr>
        <w:t xml:space="preserve">О мерах по реализации решения Думы города Югорска «О бюджете города  </w:t>
      </w:r>
      <w:proofErr w:type="spellStart"/>
      <w:r w:rsidRPr="00802970">
        <w:rPr>
          <w:sz w:val="24"/>
          <w:szCs w:val="24"/>
        </w:rPr>
        <w:t>Югорска</w:t>
      </w:r>
      <w:proofErr w:type="spellEnd"/>
      <w:r w:rsidRPr="00802970">
        <w:rPr>
          <w:sz w:val="24"/>
          <w:szCs w:val="24"/>
        </w:rPr>
        <w:t xml:space="preserve"> на 201</w:t>
      </w:r>
      <w:r w:rsidR="00F04FB4">
        <w:rPr>
          <w:sz w:val="24"/>
          <w:szCs w:val="24"/>
        </w:rPr>
        <w:t>4</w:t>
      </w:r>
      <w:r w:rsidRPr="00802970">
        <w:rPr>
          <w:sz w:val="24"/>
          <w:szCs w:val="24"/>
        </w:rPr>
        <w:t xml:space="preserve"> год и </w:t>
      </w:r>
      <w:proofErr w:type="gramStart"/>
      <w:r w:rsidRPr="00802970">
        <w:rPr>
          <w:sz w:val="24"/>
          <w:szCs w:val="24"/>
        </w:rPr>
        <w:t>на</w:t>
      </w:r>
      <w:proofErr w:type="gramEnd"/>
      <w:r w:rsidRPr="00802970">
        <w:rPr>
          <w:sz w:val="24"/>
          <w:szCs w:val="24"/>
        </w:rPr>
        <w:t xml:space="preserve"> плановый </w:t>
      </w:r>
    </w:p>
    <w:p w:rsidR="00802970" w:rsidRPr="00802970" w:rsidRDefault="00802970" w:rsidP="00802970">
      <w:pPr>
        <w:jc w:val="center"/>
        <w:rPr>
          <w:sz w:val="24"/>
          <w:szCs w:val="24"/>
        </w:rPr>
      </w:pPr>
      <w:r w:rsidRPr="00802970">
        <w:rPr>
          <w:sz w:val="24"/>
          <w:szCs w:val="24"/>
        </w:rPr>
        <w:t>период 201</w:t>
      </w:r>
      <w:r w:rsidR="00F04FB4">
        <w:rPr>
          <w:sz w:val="24"/>
          <w:szCs w:val="24"/>
        </w:rPr>
        <w:t>5</w:t>
      </w:r>
      <w:r w:rsidRPr="00802970">
        <w:rPr>
          <w:sz w:val="24"/>
          <w:szCs w:val="24"/>
        </w:rPr>
        <w:t xml:space="preserve"> и 201</w:t>
      </w:r>
      <w:r w:rsidR="00F04FB4">
        <w:rPr>
          <w:sz w:val="24"/>
          <w:szCs w:val="24"/>
        </w:rPr>
        <w:t>6</w:t>
      </w:r>
      <w:r w:rsidRPr="00802970">
        <w:rPr>
          <w:sz w:val="24"/>
          <w:szCs w:val="24"/>
        </w:rPr>
        <w:t xml:space="preserve"> годов» </w:t>
      </w:r>
    </w:p>
    <w:p w:rsidR="00802970" w:rsidRDefault="00802970" w:rsidP="00802970">
      <w:pPr>
        <w:rPr>
          <w:sz w:val="24"/>
          <w:szCs w:val="24"/>
        </w:rPr>
      </w:pPr>
    </w:p>
    <w:tbl>
      <w:tblPr>
        <w:tblW w:w="99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10"/>
        <w:gridCol w:w="1810"/>
        <w:gridCol w:w="1578"/>
        <w:gridCol w:w="1578"/>
        <w:gridCol w:w="1581"/>
        <w:gridCol w:w="1695"/>
      </w:tblGrid>
      <w:tr w:rsidR="00802970" w:rsidTr="00802970">
        <w:trPr>
          <w:trHeight w:val="95"/>
        </w:trPr>
        <w:tc>
          <w:tcPr>
            <w:tcW w:w="1810" w:type="dxa"/>
            <w:vAlign w:val="center"/>
          </w:tcPr>
          <w:p w:rsidR="00802970" w:rsidRPr="00A405B0" w:rsidRDefault="00802970" w:rsidP="00802970">
            <w:pPr>
              <w:jc w:val="center"/>
              <w:rPr>
                <w:sz w:val="24"/>
                <w:szCs w:val="24"/>
              </w:rPr>
            </w:pPr>
            <w:r w:rsidRPr="00A405B0">
              <w:rPr>
                <w:sz w:val="24"/>
                <w:szCs w:val="24"/>
              </w:rPr>
              <w:t>Наименование органа (структурного подразделения) или должностного лица - разработчика проекта</w:t>
            </w:r>
          </w:p>
        </w:tc>
        <w:tc>
          <w:tcPr>
            <w:tcW w:w="1810" w:type="dxa"/>
          </w:tcPr>
          <w:p w:rsidR="00802970" w:rsidRPr="00A405B0" w:rsidRDefault="00802970" w:rsidP="00802970">
            <w:pPr>
              <w:jc w:val="center"/>
              <w:rPr>
                <w:sz w:val="24"/>
                <w:szCs w:val="24"/>
              </w:rPr>
            </w:pPr>
            <w:r w:rsidRPr="00A405B0">
              <w:rPr>
                <w:sz w:val="24"/>
                <w:szCs w:val="24"/>
              </w:rPr>
              <w:t>Наименование органа (структурного подразделения) или должностного лица, которые согласовывают проект</w:t>
            </w:r>
          </w:p>
        </w:tc>
        <w:tc>
          <w:tcPr>
            <w:tcW w:w="1578" w:type="dxa"/>
            <w:vAlign w:val="center"/>
          </w:tcPr>
          <w:p w:rsidR="00802970" w:rsidRPr="00A405B0" w:rsidRDefault="00802970" w:rsidP="00802970">
            <w:pPr>
              <w:jc w:val="center"/>
              <w:rPr>
                <w:sz w:val="24"/>
                <w:szCs w:val="24"/>
              </w:rPr>
            </w:pPr>
            <w:r w:rsidRPr="00A405B0">
              <w:rPr>
                <w:sz w:val="24"/>
                <w:szCs w:val="24"/>
              </w:rPr>
              <w:t>Дата передачи на согласование и подпись лица, передавшего документ</w:t>
            </w:r>
          </w:p>
        </w:tc>
        <w:tc>
          <w:tcPr>
            <w:tcW w:w="1578" w:type="dxa"/>
            <w:vAlign w:val="center"/>
          </w:tcPr>
          <w:p w:rsidR="00802970" w:rsidRPr="00A405B0" w:rsidRDefault="00802970" w:rsidP="00802970">
            <w:pPr>
              <w:jc w:val="center"/>
              <w:rPr>
                <w:sz w:val="24"/>
                <w:szCs w:val="24"/>
              </w:rPr>
            </w:pPr>
            <w:r w:rsidRPr="00A405B0">
              <w:rPr>
                <w:sz w:val="24"/>
                <w:szCs w:val="24"/>
              </w:rPr>
              <w:t>Дата поступления на согласование и подпись лица, принявшего документ</w:t>
            </w:r>
          </w:p>
        </w:tc>
        <w:tc>
          <w:tcPr>
            <w:tcW w:w="1581" w:type="dxa"/>
            <w:vAlign w:val="center"/>
          </w:tcPr>
          <w:p w:rsidR="00802970" w:rsidRPr="00A405B0" w:rsidRDefault="00802970" w:rsidP="00802970">
            <w:pPr>
              <w:jc w:val="center"/>
              <w:rPr>
                <w:sz w:val="24"/>
                <w:szCs w:val="24"/>
              </w:rPr>
            </w:pPr>
            <w:r w:rsidRPr="00A405B0">
              <w:rPr>
                <w:sz w:val="24"/>
                <w:szCs w:val="24"/>
              </w:rPr>
              <w:t>Дата согласования</w:t>
            </w:r>
          </w:p>
        </w:tc>
        <w:tc>
          <w:tcPr>
            <w:tcW w:w="1608" w:type="dxa"/>
            <w:vAlign w:val="center"/>
          </w:tcPr>
          <w:p w:rsidR="00802970" w:rsidRPr="00A405B0" w:rsidRDefault="00802970" w:rsidP="00802970">
            <w:pPr>
              <w:jc w:val="center"/>
              <w:rPr>
                <w:sz w:val="24"/>
                <w:szCs w:val="24"/>
              </w:rPr>
            </w:pPr>
            <w:r w:rsidRPr="00A405B0">
              <w:rPr>
                <w:sz w:val="24"/>
                <w:szCs w:val="24"/>
              </w:rPr>
              <w:t>Расшифровка подписи</w:t>
            </w:r>
          </w:p>
        </w:tc>
      </w:tr>
      <w:tr w:rsidR="00802970" w:rsidTr="00802970">
        <w:trPr>
          <w:trHeight w:val="92"/>
        </w:trPr>
        <w:tc>
          <w:tcPr>
            <w:tcW w:w="1810" w:type="dxa"/>
          </w:tcPr>
          <w:p w:rsidR="00802970" w:rsidRPr="00A405B0" w:rsidRDefault="00802970" w:rsidP="00802970">
            <w:pPr>
              <w:rPr>
                <w:sz w:val="24"/>
                <w:szCs w:val="24"/>
              </w:rPr>
            </w:pPr>
            <w:r w:rsidRPr="00A405B0">
              <w:rPr>
                <w:sz w:val="24"/>
                <w:szCs w:val="24"/>
              </w:rPr>
              <w:t>Департамент финансов администрации города Югорска</w:t>
            </w:r>
          </w:p>
        </w:tc>
        <w:tc>
          <w:tcPr>
            <w:tcW w:w="1810" w:type="dxa"/>
          </w:tcPr>
          <w:p w:rsidR="00802970" w:rsidRPr="00A405B0" w:rsidRDefault="00802970" w:rsidP="00802970">
            <w:pPr>
              <w:rPr>
                <w:sz w:val="24"/>
                <w:szCs w:val="24"/>
              </w:rPr>
            </w:pPr>
          </w:p>
        </w:tc>
        <w:tc>
          <w:tcPr>
            <w:tcW w:w="1578" w:type="dxa"/>
          </w:tcPr>
          <w:p w:rsidR="00802970" w:rsidRPr="00A405B0" w:rsidRDefault="00802970" w:rsidP="00802970">
            <w:pPr>
              <w:rPr>
                <w:sz w:val="24"/>
                <w:szCs w:val="24"/>
              </w:rPr>
            </w:pPr>
          </w:p>
        </w:tc>
        <w:tc>
          <w:tcPr>
            <w:tcW w:w="1578" w:type="dxa"/>
          </w:tcPr>
          <w:p w:rsidR="00802970" w:rsidRPr="00A405B0" w:rsidRDefault="00802970" w:rsidP="00802970">
            <w:pPr>
              <w:rPr>
                <w:sz w:val="24"/>
                <w:szCs w:val="24"/>
              </w:rPr>
            </w:pPr>
          </w:p>
        </w:tc>
        <w:tc>
          <w:tcPr>
            <w:tcW w:w="1581" w:type="dxa"/>
          </w:tcPr>
          <w:p w:rsidR="00802970" w:rsidRPr="00A405B0" w:rsidRDefault="00802970" w:rsidP="00802970">
            <w:pPr>
              <w:rPr>
                <w:sz w:val="24"/>
                <w:szCs w:val="24"/>
              </w:rPr>
            </w:pPr>
          </w:p>
        </w:tc>
        <w:tc>
          <w:tcPr>
            <w:tcW w:w="1608" w:type="dxa"/>
          </w:tcPr>
          <w:p w:rsidR="00802970" w:rsidRPr="00F812D5" w:rsidRDefault="00802970" w:rsidP="00802970">
            <w:pPr>
              <w:rPr>
                <w:sz w:val="24"/>
                <w:szCs w:val="24"/>
              </w:rPr>
            </w:pPr>
          </w:p>
          <w:p w:rsidR="00802970" w:rsidRPr="00F812D5" w:rsidRDefault="00802970" w:rsidP="00802970">
            <w:pPr>
              <w:rPr>
                <w:sz w:val="24"/>
                <w:szCs w:val="24"/>
              </w:rPr>
            </w:pPr>
          </w:p>
          <w:p w:rsidR="00802970" w:rsidRPr="00F812D5" w:rsidRDefault="00802970" w:rsidP="00802970">
            <w:pPr>
              <w:rPr>
                <w:sz w:val="24"/>
                <w:szCs w:val="24"/>
              </w:rPr>
            </w:pPr>
            <w:r w:rsidRPr="00F812D5">
              <w:rPr>
                <w:sz w:val="24"/>
                <w:szCs w:val="24"/>
              </w:rPr>
              <w:t>Л.И. Горшкова</w:t>
            </w:r>
          </w:p>
        </w:tc>
      </w:tr>
      <w:tr w:rsidR="000708A9" w:rsidTr="00802970">
        <w:trPr>
          <w:trHeight w:val="92"/>
        </w:trPr>
        <w:tc>
          <w:tcPr>
            <w:tcW w:w="1810" w:type="dxa"/>
          </w:tcPr>
          <w:p w:rsidR="000708A9" w:rsidRPr="00A405B0" w:rsidRDefault="000708A9" w:rsidP="00802970">
            <w:pPr>
              <w:rPr>
                <w:sz w:val="24"/>
                <w:szCs w:val="24"/>
              </w:rPr>
            </w:pPr>
          </w:p>
        </w:tc>
        <w:tc>
          <w:tcPr>
            <w:tcW w:w="1810" w:type="dxa"/>
          </w:tcPr>
          <w:p w:rsidR="000708A9" w:rsidRPr="00A405B0" w:rsidRDefault="000708A9" w:rsidP="00802970">
            <w:pPr>
              <w:rPr>
                <w:sz w:val="24"/>
                <w:szCs w:val="24"/>
              </w:rPr>
            </w:pPr>
            <w:r>
              <w:rPr>
                <w:sz w:val="24"/>
                <w:szCs w:val="24"/>
              </w:rPr>
              <w:t>ДМСиГ</w:t>
            </w:r>
          </w:p>
        </w:tc>
        <w:tc>
          <w:tcPr>
            <w:tcW w:w="1578" w:type="dxa"/>
          </w:tcPr>
          <w:p w:rsidR="000708A9" w:rsidRPr="00A405B0" w:rsidRDefault="000708A9" w:rsidP="00802970">
            <w:pPr>
              <w:rPr>
                <w:sz w:val="24"/>
                <w:szCs w:val="24"/>
              </w:rPr>
            </w:pPr>
          </w:p>
        </w:tc>
        <w:tc>
          <w:tcPr>
            <w:tcW w:w="1578" w:type="dxa"/>
          </w:tcPr>
          <w:p w:rsidR="000708A9" w:rsidRPr="00A405B0" w:rsidRDefault="000708A9" w:rsidP="00802970">
            <w:pPr>
              <w:rPr>
                <w:sz w:val="24"/>
                <w:szCs w:val="24"/>
              </w:rPr>
            </w:pPr>
          </w:p>
        </w:tc>
        <w:tc>
          <w:tcPr>
            <w:tcW w:w="1581" w:type="dxa"/>
          </w:tcPr>
          <w:p w:rsidR="000708A9" w:rsidRPr="00A405B0" w:rsidRDefault="000708A9" w:rsidP="00802970">
            <w:pPr>
              <w:rPr>
                <w:sz w:val="24"/>
                <w:szCs w:val="24"/>
              </w:rPr>
            </w:pPr>
          </w:p>
        </w:tc>
        <w:tc>
          <w:tcPr>
            <w:tcW w:w="1608" w:type="dxa"/>
          </w:tcPr>
          <w:p w:rsidR="000708A9" w:rsidRPr="00F812D5" w:rsidRDefault="000708A9" w:rsidP="00802970">
            <w:pPr>
              <w:rPr>
                <w:sz w:val="24"/>
                <w:szCs w:val="24"/>
              </w:rPr>
            </w:pPr>
            <w:proofErr w:type="spellStart"/>
            <w:r>
              <w:rPr>
                <w:sz w:val="24"/>
                <w:szCs w:val="24"/>
              </w:rPr>
              <w:t>С.Д.Голин</w:t>
            </w:r>
            <w:proofErr w:type="spellEnd"/>
          </w:p>
        </w:tc>
      </w:tr>
      <w:tr w:rsidR="000708A9" w:rsidTr="00802970">
        <w:trPr>
          <w:trHeight w:val="92"/>
        </w:trPr>
        <w:tc>
          <w:tcPr>
            <w:tcW w:w="1810" w:type="dxa"/>
          </w:tcPr>
          <w:p w:rsidR="000708A9" w:rsidRPr="00A405B0" w:rsidRDefault="000708A9" w:rsidP="00802970">
            <w:pPr>
              <w:rPr>
                <w:sz w:val="24"/>
                <w:szCs w:val="24"/>
              </w:rPr>
            </w:pPr>
          </w:p>
        </w:tc>
        <w:tc>
          <w:tcPr>
            <w:tcW w:w="1810" w:type="dxa"/>
          </w:tcPr>
          <w:p w:rsidR="000708A9" w:rsidRPr="00A405B0" w:rsidRDefault="000708A9" w:rsidP="000708A9">
            <w:pPr>
              <w:rPr>
                <w:sz w:val="24"/>
                <w:szCs w:val="24"/>
              </w:rPr>
            </w:pPr>
            <w:r>
              <w:rPr>
                <w:sz w:val="24"/>
                <w:szCs w:val="24"/>
              </w:rPr>
              <w:t>Управление экономической политики</w:t>
            </w:r>
          </w:p>
        </w:tc>
        <w:tc>
          <w:tcPr>
            <w:tcW w:w="1578" w:type="dxa"/>
          </w:tcPr>
          <w:p w:rsidR="000708A9" w:rsidRPr="00A405B0" w:rsidRDefault="000708A9" w:rsidP="00802970">
            <w:pPr>
              <w:rPr>
                <w:sz w:val="24"/>
                <w:szCs w:val="24"/>
              </w:rPr>
            </w:pPr>
          </w:p>
        </w:tc>
        <w:tc>
          <w:tcPr>
            <w:tcW w:w="1578" w:type="dxa"/>
          </w:tcPr>
          <w:p w:rsidR="000708A9" w:rsidRPr="00A405B0" w:rsidRDefault="000708A9" w:rsidP="00802970">
            <w:pPr>
              <w:rPr>
                <w:sz w:val="24"/>
                <w:szCs w:val="24"/>
              </w:rPr>
            </w:pPr>
          </w:p>
        </w:tc>
        <w:tc>
          <w:tcPr>
            <w:tcW w:w="1581" w:type="dxa"/>
          </w:tcPr>
          <w:p w:rsidR="000708A9" w:rsidRPr="00A405B0" w:rsidRDefault="000708A9" w:rsidP="00802970">
            <w:pPr>
              <w:rPr>
                <w:sz w:val="24"/>
                <w:szCs w:val="24"/>
              </w:rPr>
            </w:pPr>
          </w:p>
        </w:tc>
        <w:tc>
          <w:tcPr>
            <w:tcW w:w="1608" w:type="dxa"/>
          </w:tcPr>
          <w:p w:rsidR="000708A9" w:rsidRDefault="000708A9" w:rsidP="00802970">
            <w:pPr>
              <w:rPr>
                <w:sz w:val="24"/>
                <w:szCs w:val="24"/>
              </w:rPr>
            </w:pPr>
          </w:p>
          <w:p w:rsidR="000708A9" w:rsidRDefault="000708A9" w:rsidP="00802970">
            <w:pPr>
              <w:rPr>
                <w:sz w:val="24"/>
                <w:szCs w:val="24"/>
              </w:rPr>
            </w:pPr>
          </w:p>
          <w:p w:rsidR="000708A9" w:rsidRPr="00F812D5" w:rsidRDefault="000708A9" w:rsidP="00802970">
            <w:pPr>
              <w:rPr>
                <w:sz w:val="24"/>
                <w:szCs w:val="24"/>
              </w:rPr>
            </w:pPr>
            <w:r>
              <w:rPr>
                <w:sz w:val="24"/>
                <w:szCs w:val="24"/>
              </w:rPr>
              <w:t>И.В.Грудцына</w:t>
            </w:r>
          </w:p>
        </w:tc>
      </w:tr>
      <w:tr w:rsidR="00802970" w:rsidTr="00802970">
        <w:trPr>
          <w:trHeight w:val="92"/>
        </w:trPr>
        <w:tc>
          <w:tcPr>
            <w:tcW w:w="1810" w:type="dxa"/>
          </w:tcPr>
          <w:p w:rsidR="00802970" w:rsidRPr="00A405B0" w:rsidRDefault="00802970" w:rsidP="00802970">
            <w:pPr>
              <w:rPr>
                <w:sz w:val="24"/>
                <w:szCs w:val="24"/>
              </w:rPr>
            </w:pPr>
          </w:p>
        </w:tc>
        <w:tc>
          <w:tcPr>
            <w:tcW w:w="1810" w:type="dxa"/>
          </w:tcPr>
          <w:p w:rsidR="00802970" w:rsidRPr="00A405B0" w:rsidRDefault="00802970" w:rsidP="00802970">
            <w:pPr>
              <w:rPr>
                <w:sz w:val="24"/>
                <w:szCs w:val="24"/>
              </w:rPr>
            </w:pPr>
            <w:r w:rsidRPr="00A405B0">
              <w:rPr>
                <w:sz w:val="24"/>
                <w:szCs w:val="24"/>
              </w:rPr>
              <w:t xml:space="preserve">Юридическое управление </w:t>
            </w:r>
          </w:p>
        </w:tc>
        <w:tc>
          <w:tcPr>
            <w:tcW w:w="1578" w:type="dxa"/>
          </w:tcPr>
          <w:p w:rsidR="00802970" w:rsidRPr="00A405B0" w:rsidRDefault="00802970" w:rsidP="00802970">
            <w:pPr>
              <w:rPr>
                <w:sz w:val="24"/>
                <w:szCs w:val="24"/>
              </w:rPr>
            </w:pPr>
          </w:p>
        </w:tc>
        <w:tc>
          <w:tcPr>
            <w:tcW w:w="1578" w:type="dxa"/>
          </w:tcPr>
          <w:p w:rsidR="00802970" w:rsidRPr="00A405B0" w:rsidRDefault="00802970" w:rsidP="00802970">
            <w:pPr>
              <w:rPr>
                <w:sz w:val="24"/>
                <w:szCs w:val="24"/>
              </w:rPr>
            </w:pPr>
          </w:p>
        </w:tc>
        <w:tc>
          <w:tcPr>
            <w:tcW w:w="1581" w:type="dxa"/>
          </w:tcPr>
          <w:p w:rsidR="00802970" w:rsidRPr="00A405B0" w:rsidRDefault="00802970" w:rsidP="00802970">
            <w:pPr>
              <w:rPr>
                <w:sz w:val="24"/>
                <w:szCs w:val="24"/>
              </w:rPr>
            </w:pPr>
          </w:p>
        </w:tc>
        <w:tc>
          <w:tcPr>
            <w:tcW w:w="1608" w:type="dxa"/>
          </w:tcPr>
          <w:p w:rsidR="00802970" w:rsidRPr="00F812D5" w:rsidRDefault="00802970" w:rsidP="00802970">
            <w:pPr>
              <w:rPr>
                <w:sz w:val="24"/>
                <w:szCs w:val="24"/>
              </w:rPr>
            </w:pPr>
          </w:p>
          <w:p w:rsidR="00802970" w:rsidRPr="00F812D5" w:rsidRDefault="00802970" w:rsidP="00802970">
            <w:pPr>
              <w:rPr>
                <w:sz w:val="24"/>
                <w:szCs w:val="24"/>
              </w:rPr>
            </w:pPr>
            <w:r w:rsidRPr="00F812D5">
              <w:rPr>
                <w:sz w:val="24"/>
                <w:szCs w:val="24"/>
              </w:rPr>
              <w:t xml:space="preserve">А.В. </w:t>
            </w:r>
            <w:proofErr w:type="spellStart"/>
            <w:r w:rsidRPr="00F812D5">
              <w:rPr>
                <w:sz w:val="24"/>
                <w:szCs w:val="24"/>
              </w:rPr>
              <w:t>Бородкин</w:t>
            </w:r>
            <w:proofErr w:type="spellEnd"/>
          </w:p>
        </w:tc>
      </w:tr>
      <w:tr w:rsidR="00802970" w:rsidTr="00802970">
        <w:trPr>
          <w:trHeight w:val="92"/>
        </w:trPr>
        <w:tc>
          <w:tcPr>
            <w:tcW w:w="1810" w:type="dxa"/>
          </w:tcPr>
          <w:p w:rsidR="00802970" w:rsidRPr="00A405B0" w:rsidRDefault="00802970" w:rsidP="00802970">
            <w:pPr>
              <w:rPr>
                <w:sz w:val="24"/>
                <w:szCs w:val="24"/>
              </w:rPr>
            </w:pPr>
          </w:p>
        </w:tc>
        <w:tc>
          <w:tcPr>
            <w:tcW w:w="1810" w:type="dxa"/>
          </w:tcPr>
          <w:p w:rsidR="00802970" w:rsidRPr="00A405B0" w:rsidRDefault="00802970" w:rsidP="00802970">
            <w:pPr>
              <w:rPr>
                <w:sz w:val="24"/>
                <w:szCs w:val="24"/>
              </w:rPr>
            </w:pPr>
            <w:r w:rsidRPr="00A405B0">
              <w:rPr>
                <w:sz w:val="24"/>
                <w:szCs w:val="24"/>
              </w:rPr>
              <w:t>Заместитель главы администрации</w:t>
            </w:r>
          </w:p>
        </w:tc>
        <w:tc>
          <w:tcPr>
            <w:tcW w:w="1578" w:type="dxa"/>
          </w:tcPr>
          <w:p w:rsidR="00802970" w:rsidRPr="00A405B0" w:rsidRDefault="00802970" w:rsidP="00802970">
            <w:pPr>
              <w:rPr>
                <w:sz w:val="24"/>
                <w:szCs w:val="24"/>
              </w:rPr>
            </w:pPr>
          </w:p>
        </w:tc>
        <w:tc>
          <w:tcPr>
            <w:tcW w:w="1578" w:type="dxa"/>
          </w:tcPr>
          <w:p w:rsidR="00802970" w:rsidRPr="00A405B0" w:rsidRDefault="00802970" w:rsidP="00802970">
            <w:pPr>
              <w:rPr>
                <w:sz w:val="24"/>
                <w:szCs w:val="24"/>
              </w:rPr>
            </w:pPr>
          </w:p>
        </w:tc>
        <w:tc>
          <w:tcPr>
            <w:tcW w:w="1581" w:type="dxa"/>
          </w:tcPr>
          <w:p w:rsidR="00802970" w:rsidRPr="00A405B0" w:rsidRDefault="00802970" w:rsidP="00802970">
            <w:pPr>
              <w:rPr>
                <w:sz w:val="24"/>
                <w:szCs w:val="24"/>
              </w:rPr>
            </w:pPr>
          </w:p>
        </w:tc>
        <w:tc>
          <w:tcPr>
            <w:tcW w:w="1608" w:type="dxa"/>
          </w:tcPr>
          <w:p w:rsidR="00802970" w:rsidRPr="00F812D5" w:rsidRDefault="00802970" w:rsidP="00802970">
            <w:pPr>
              <w:rPr>
                <w:sz w:val="24"/>
                <w:szCs w:val="24"/>
              </w:rPr>
            </w:pPr>
          </w:p>
          <w:p w:rsidR="00802970" w:rsidRPr="00F812D5" w:rsidRDefault="00802970" w:rsidP="00802970">
            <w:pPr>
              <w:pStyle w:val="3"/>
              <w:rPr>
                <w:sz w:val="24"/>
                <w:szCs w:val="24"/>
              </w:rPr>
            </w:pPr>
            <w:r w:rsidRPr="00F812D5">
              <w:rPr>
                <w:sz w:val="24"/>
                <w:szCs w:val="24"/>
              </w:rPr>
              <w:t xml:space="preserve">В.А. </w:t>
            </w:r>
            <w:proofErr w:type="spellStart"/>
            <w:r w:rsidRPr="00F812D5">
              <w:rPr>
                <w:sz w:val="24"/>
                <w:szCs w:val="24"/>
              </w:rPr>
              <w:t>Княжева</w:t>
            </w:r>
            <w:proofErr w:type="spellEnd"/>
          </w:p>
          <w:p w:rsidR="00802970" w:rsidRPr="00F812D5" w:rsidRDefault="00802970" w:rsidP="00802970">
            <w:pPr>
              <w:rPr>
                <w:sz w:val="24"/>
                <w:szCs w:val="24"/>
              </w:rPr>
            </w:pPr>
          </w:p>
        </w:tc>
      </w:tr>
    </w:tbl>
    <w:p w:rsidR="00802970" w:rsidRDefault="00802970" w:rsidP="00802970">
      <w:pPr>
        <w:rPr>
          <w:sz w:val="24"/>
          <w:szCs w:val="24"/>
        </w:rPr>
      </w:pPr>
    </w:p>
    <w:p w:rsidR="00802970" w:rsidRDefault="00802970" w:rsidP="00802970">
      <w:pPr>
        <w:rPr>
          <w:sz w:val="24"/>
          <w:szCs w:val="24"/>
        </w:rPr>
      </w:pPr>
    </w:p>
    <w:p w:rsidR="00802970" w:rsidRPr="008006F6" w:rsidRDefault="00802970" w:rsidP="00802970">
      <w:pPr>
        <w:jc w:val="both"/>
        <w:rPr>
          <w:sz w:val="24"/>
          <w:szCs w:val="24"/>
        </w:rPr>
      </w:pPr>
    </w:p>
    <w:p w:rsidR="00802970" w:rsidRPr="008006F6" w:rsidRDefault="00802970" w:rsidP="00802970">
      <w:pPr>
        <w:jc w:val="both"/>
        <w:rPr>
          <w:sz w:val="24"/>
          <w:szCs w:val="24"/>
        </w:rPr>
      </w:pPr>
    </w:p>
    <w:p w:rsidR="00802970" w:rsidRPr="008006F6" w:rsidRDefault="00802970" w:rsidP="00802970">
      <w:pPr>
        <w:jc w:val="both"/>
        <w:rPr>
          <w:sz w:val="24"/>
          <w:szCs w:val="24"/>
        </w:rPr>
      </w:pPr>
      <w:r w:rsidRPr="008006F6">
        <w:rPr>
          <w:sz w:val="24"/>
          <w:szCs w:val="24"/>
        </w:rPr>
        <w:t>Исполнитель: Департамент финансов (</w:t>
      </w:r>
      <w:r w:rsidR="00F04FB4">
        <w:rPr>
          <w:sz w:val="24"/>
          <w:szCs w:val="24"/>
        </w:rPr>
        <w:t>Н.П.Бушуева</w:t>
      </w:r>
      <w:r w:rsidR="00165623">
        <w:rPr>
          <w:sz w:val="24"/>
          <w:szCs w:val="24"/>
        </w:rPr>
        <w:t>, тел.5002</w:t>
      </w:r>
      <w:r w:rsidR="00F04FB4">
        <w:rPr>
          <w:sz w:val="24"/>
          <w:szCs w:val="24"/>
        </w:rPr>
        <w:t>8</w:t>
      </w:r>
      <w:r w:rsidRPr="008006F6">
        <w:rPr>
          <w:sz w:val="24"/>
          <w:szCs w:val="24"/>
        </w:rPr>
        <w:t>)</w:t>
      </w:r>
    </w:p>
    <w:p w:rsidR="00802970" w:rsidRPr="008006F6" w:rsidRDefault="00802970" w:rsidP="00802970">
      <w:pPr>
        <w:jc w:val="both"/>
        <w:rPr>
          <w:sz w:val="24"/>
          <w:szCs w:val="24"/>
        </w:rPr>
      </w:pPr>
    </w:p>
    <w:p w:rsidR="00802970" w:rsidRPr="008006F6" w:rsidRDefault="00802970" w:rsidP="00802970">
      <w:pPr>
        <w:jc w:val="both"/>
        <w:rPr>
          <w:sz w:val="24"/>
          <w:szCs w:val="24"/>
        </w:rPr>
      </w:pPr>
    </w:p>
    <w:p w:rsidR="00802970" w:rsidRPr="008006F6" w:rsidRDefault="00802970" w:rsidP="00802970">
      <w:pPr>
        <w:jc w:val="both"/>
        <w:rPr>
          <w:sz w:val="24"/>
          <w:szCs w:val="24"/>
        </w:rPr>
      </w:pPr>
      <w:r w:rsidRPr="00165623">
        <w:rPr>
          <w:b/>
          <w:sz w:val="24"/>
          <w:szCs w:val="24"/>
        </w:rPr>
        <w:t>Реестр рассылки:</w:t>
      </w:r>
      <w:r w:rsidRPr="00165623">
        <w:rPr>
          <w:sz w:val="24"/>
          <w:szCs w:val="24"/>
        </w:rPr>
        <w:t xml:space="preserve"> Департамент финансов, УЭП, </w:t>
      </w:r>
      <w:proofErr w:type="spellStart"/>
      <w:r w:rsidRPr="00165623">
        <w:rPr>
          <w:sz w:val="24"/>
          <w:szCs w:val="24"/>
        </w:rPr>
        <w:t>ДМСиГ</w:t>
      </w:r>
      <w:proofErr w:type="spellEnd"/>
      <w:r w:rsidRPr="00165623">
        <w:rPr>
          <w:sz w:val="24"/>
          <w:szCs w:val="24"/>
        </w:rPr>
        <w:t xml:space="preserve">, </w:t>
      </w:r>
      <w:proofErr w:type="spellStart"/>
      <w:r w:rsidRPr="00165623">
        <w:rPr>
          <w:sz w:val="24"/>
          <w:szCs w:val="24"/>
        </w:rPr>
        <w:t>ДЖКиСК</w:t>
      </w:r>
      <w:proofErr w:type="spellEnd"/>
      <w:r w:rsidRPr="00165623">
        <w:rPr>
          <w:sz w:val="24"/>
          <w:szCs w:val="24"/>
        </w:rPr>
        <w:t xml:space="preserve">, Управление культуры, Управление образования, Управление по </w:t>
      </w:r>
      <w:proofErr w:type="spellStart"/>
      <w:r w:rsidRPr="00165623">
        <w:rPr>
          <w:sz w:val="24"/>
          <w:szCs w:val="24"/>
        </w:rPr>
        <w:t>физк</w:t>
      </w:r>
      <w:proofErr w:type="spellEnd"/>
      <w:r w:rsidRPr="00165623">
        <w:rPr>
          <w:sz w:val="24"/>
          <w:szCs w:val="24"/>
        </w:rPr>
        <w:t xml:space="preserve">, спорту, </w:t>
      </w:r>
      <w:r w:rsidR="00165623" w:rsidRPr="00165623">
        <w:rPr>
          <w:sz w:val="24"/>
          <w:szCs w:val="24"/>
        </w:rPr>
        <w:t>работе с детьми и молодежью</w:t>
      </w:r>
      <w:r w:rsidRPr="00165623">
        <w:rPr>
          <w:sz w:val="24"/>
          <w:szCs w:val="24"/>
        </w:rPr>
        <w:t xml:space="preserve">, Отдел по здравоохранению и социальным вопросам, МКУ «Централизованная бухгалтерия», бухгалтерия администрации города </w:t>
      </w:r>
      <w:proofErr w:type="spellStart"/>
      <w:r w:rsidRPr="00165623">
        <w:rPr>
          <w:sz w:val="24"/>
          <w:szCs w:val="24"/>
        </w:rPr>
        <w:t>Югорска</w:t>
      </w:r>
      <w:proofErr w:type="spellEnd"/>
      <w:r w:rsidRPr="00165623">
        <w:rPr>
          <w:sz w:val="24"/>
          <w:szCs w:val="24"/>
        </w:rPr>
        <w:t xml:space="preserve">, Дума </w:t>
      </w:r>
      <w:proofErr w:type="spellStart"/>
      <w:r w:rsidRPr="00165623">
        <w:rPr>
          <w:sz w:val="24"/>
          <w:szCs w:val="24"/>
        </w:rPr>
        <w:t>г</w:t>
      </w:r>
      <w:proofErr w:type="gramStart"/>
      <w:r w:rsidRPr="00165623">
        <w:rPr>
          <w:sz w:val="24"/>
          <w:szCs w:val="24"/>
        </w:rPr>
        <w:t>.Ю</w:t>
      </w:r>
      <w:proofErr w:type="gramEnd"/>
      <w:r w:rsidRPr="00165623">
        <w:rPr>
          <w:sz w:val="24"/>
          <w:szCs w:val="24"/>
        </w:rPr>
        <w:t>горска</w:t>
      </w:r>
      <w:proofErr w:type="spellEnd"/>
      <w:r w:rsidRPr="00165623">
        <w:rPr>
          <w:sz w:val="24"/>
          <w:szCs w:val="24"/>
        </w:rPr>
        <w:t>, МКУ «Централизованная бухгалтерия учреждений образования»</w:t>
      </w:r>
    </w:p>
    <w:p w:rsidR="00802970" w:rsidRPr="008006F6" w:rsidRDefault="00802970" w:rsidP="00802970">
      <w:pPr>
        <w:jc w:val="both"/>
        <w:rPr>
          <w:sz w:val="24"/>
          <w:szCs w:val="24"/>
        </w:rPr>
      </w:pPr>
    </w:p>
    <w:p w:rsidR="005370BB" w:rsidRDefault="005370BB" w:rsidP="005370BB">
      <w:pPr>
        <w:pStyle w:val="3"/>
        <w:rPr>
          <w:szCs w:val="24"/>
        </w:rPr>
      </w:pPr>
    </w:p>
    <w:p w:rsidR="005370BB" w:rsidRDefault="005370BB" w:rsidP="005370BB">
      <w:pPr>
        <w:pStyle w:val="a5"/>
        <w:jc w:val="both"/>
        <w:rPr>
          <w:rFonts w:ascii="Times New Roman" w:hAnsi="Times New Roman"/>
          <w:color w:val="000000"/>
          <w:sz w:val="24"/>
          <w:szCs w:val="24"/>
        </w:rPr>
      </w:pPr>
      <w:r>
        <w:rPr>
          <w:rFonts w:ascii="Times New Roman" w:hAnsi="Times New Roman"/>
          <w:color w:val="000000"/>
          <w:sz w:val="24"/>
          <w:szCs w:val="24"/>
        </w:rPr>
        <w:t xml:space="preserve">                                                                          </w:t>
      </w:r>
    </w:p>
    <w:sectPr w:rsidR="005370BB" w:rsidSect="005133C0">
      <w:pgSz w:w="11906" w:h="16838"/>
      <w:pgMar w:top="719" w:right="706" w:bottom="851" w:left="160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oronet">
    <w:altName w:val="Courier New"/>
    <w:charset w:val="00"/>
    <w:family w:val="script"/>
    <w:pitch w:val="variable"/>
    <w:sig w:usb0="00000001" w:usb1="00000000" w:usb2="00000000" w:usb3="00000000" w:csb0="00000093"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9237CA"/>
    <w:multiLevelType w:val="hybridMultilevel"/>
    <w:tmpl w:val="4D8A3BBE"/>
    <w:lvl w:ilvl="0" w:tplc="78B07F12">
      <w:start w:val="1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2EF7C05"/>
    <w:multiLevelType w:val="hybridMultilevel"/>
    <w:tmpl w:val="10028706"/>
    <w:lvl w:ilvl="0" w:tplc="90B01E70">
      <w:start w:val="1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629E0622"/>
    <w:multiLevelType w:val="hybridMultilevel"/>
    <w:tmpl w:val="F628E236"/>
    <w:lvl w:ilvl="0" w:tplc="206C4B4C">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74F12302"/>
    <w:multiLevelType w:val="hybridMultilevel"/>
    <w:tmpl w:val="A0600138"/>
    <w:lvl w:ilvl="0" w:tplc="0419000F">
      <w:start w:val="9"/>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08"/>
  <w:drawingGridHorizontalSpacing w:val="100"/>
  <w:displayHorizontalDrawingGridEvery w:val="2"/>
  <w:characterSpacingControl w:val="doNotCompress"/>
  <w:compat/>
  <w:rsids>
    <w:rsidRoot w:val="00FB3514"/>
    <w:rsid w:val="00000B66"/>
    <w:rsid w:val="00015328"/>
    <w:rsid w:val="00033894"/>
    <w:rsid w:val="000564D7"/>
    <w:rsid w:val="00066320"/>
    <w:rsid w:val="000708A9"/>
    <w:rsid w:val="000909AD"/>
    <w:rsid w:val="000A10B6"/>
    <w:rsid w:val="000A1A03"/>
    <w:rsid w:val="000B37DF"/>
    <w:rsid w:val="000E480A"/>
    <w:rsid w:val="000F017D"/>
    <w:rsid w:val="00134244"/>
    <w:rsid w:val="00165623"/>
    <w:rsid w:val="001666CC"/>
    <w:rsid w:val="00170AE0"/>
    <w:rsid w:val="00173294"/>
    <w:rsid w:val="00184D3D"/>
    <w:rsid w:val="00193905"/>
    <w:rsid w:val="001C1098"/>
    <w:rsid w:val="001C4F21"/>
    <w:rsid w:val="001F762D"/>
    <w:rsid w:val="002073DE"/>
    <w:rsid w:val="00217DBD"/>
    <w:rsid w:val="0026016B"/>
    <w:rsid w:val="00263074"/>
    <w:rsid w:val="0026474F"/>
    <w:rsid w:val="00281429"/>
    <w:rsid w:val="0029186A"/>
    <w:rsid w:val="00293C0D"/>
    <w:rsid w:val="002B0070"/>
    <w:rsid w:val="002C418A"/>
    <w:rsid w:val="002C4A1C"/>
    <w:rsid w:val="002D058B"/>
    <w:rsid w:val="002E01AB"/>
    <w:rsid w:val="002E0E36"/>
    <w:rsid w:val="002E5231"/>
    <w:rsid w:val="002E5870"/>
    <w:rsid w:val="002E6ACB"/>
    <w:rsid w:val="00304C86"/>
    <w:rsid w:val="003061BE"/>
    <w:rsid w:val="00313D66"/>
    <w:rsid w:val="00327C3F"/>
    <w:rsid w:val="00333439"/>
    <w:rsid w:val="00333607"/>
    <w:rsid w:val="00333E41"/>
    <w:rsid w:val="003445AC"/>
    <w:rsid w:val="00354245"/>
    <w:rsid w:val="00356F40"/>
    <w:rsid w:val="003638BD"/>
    <w:rsid w:val="00366D96"/>
    <w:rsid w:val="0037206C"/>
    <w:rsid w:val="003875CC"/>
    <w:rsid w:val="003B2B55"/>
    <w:rsid w:val="003B35F0"/>
    <w:rsid w:val="003C0A0C"/>
    <w:rsid w:val="003C54B8"/>
    <w:rsid w:val="003E1C3B"/>
    <w:rsid w:val="003E5EE3"/>
    <w:rsid w:val="003E7C52"/>
    <w:rsid w:val="003F5186"/>
    <w:rsid w:val="00400185"/>
    <w:rsid w:val="00403C2E"/>
    <w:rsid w:val="00413B48"/>
    <w:rsid w:val="00416E7A"/>
    <w:rsid w:val="00465820"/>
    <w:rsid w:val="00466493"/>
    <w:rsid w:val="00466621"/>
    <w:rsid w:val="0047347E"/>
    <w:rsid w:val="00493ADD"/>
    <w:rsid w:val="004D33E3"/>
    <w:rsid w:val="005133C0"/>
    <w:rsid w:val="005208AD"/>
    <w:rsid w:val="005370BB"/>
    <w:rsid w:val="00570BD8"/>
    <w:rsid w:val="005933FE"/>
    <w:rsid w:val="005B40DC"/>
    <w:rsid w:val="005C044D"/>
    <w:rsid w:val="005D4777"/>
    <w:rsid w:val="005F28B6"/>
    <w:rsid w:val="00600C33"/>
    <w:rsid w:val="006336B1"/>
    <w:rsid w:val="006518B2"/>
    <w:rsid w:val="00663C8D"/>
    <w:rsid w:val="006801DF"/>
    <w:rsid w:val="006865C2"/>
    <w:rsid w:val="006C0C05"/>
    <w:rsid w:val="006C18CE"/>
    <w:rsid w:val="006F3ACA"/>
    <w:rsid w:val="006F5F63"/>
    <w:rsid w:val="00704340"/>
    <w:rsid w:val="0072137E"/>
    <w:rsid w:val="00753E1C"/>
    <w:rsid w:val="007618F6"/>
    <w:rsid w:val="00790060"/>
    <w:rsid w:val="007B38B9"/>
    <w:rsid w:val="00802970"/>
    <w:rsid w:val="00817B04"/>
    <w:rsid w:val="00825B6D"/>
    <w:rsid w:val="00850FCD"/>
    <w:rsid w:val="008567C4"/>
    <w:rsid w:val="008A4B03"/>
    <w:rsid w:val="008D5101"/>
    <w:rsid w:val="009042C4"/>
    <w:rsid w:val="0091545C"/>
    <w:rsid w:val="00925FAB"/>
    <w:rsid w:val="00945BF3"/>
    <w:rsid w:val="00953748"/>
    <w:rsid w:val="009606ED"/>
    <w:rsid w:val="00962283"/>
    <w:rsid w:val="009660B1"/>
    <w:rsid w:val="009A2A17"/>
    <w:rsid w:val="009A5EF6"/>
    <w:rsid w:val="009B0AE8"/>
    <w:rsid w:val="009B36D0"/>
    <w:rsid w:val="009C76AE"/>
    <w:rsid w:val="00A11EDA"/>
    <w:rsid w:val="00A22376"/>
    <w:rsid w:val="00A228D0"/>
    <w:rsid w:val="00A46145"/>
    <w:rsid w:val="00A710EE"/>
    <w:rsid w:val="00A81470"/>
    <w:rsid w:val="00A87583"/>
    <w:rsid w:val="00AD3F1F"/>
    <w:rsid w:val="00AE1E43"/>
    <w:rsid w:val="00AE6803"/>
    <w:rsid w:val="00AF35F1"/>
    <w:rsid w:val="00B22B45"/>
    <w:rsid w:val="00B41127"/>
    <w:rsid w:val="00B47501"/>
    <w:rsid w:val="00B57EF3"/>
    <w:rsid w:val="00B6451A"/>
    <w:rsid w:val="00BA78A7"/>
    <w:rsid w:val="00BB1B1C"/>
    <w:rsid w:val="00BE6439"/>
    <w:rsid w:val="00C06261"/>
    <w:rsid w:val="00C11C4A"/>
    <w:rsid w:val="00C168E8"/>
    <w:rsid w:val="00C2437E"/>
    <w:rsid w:val="00C40528"/>
    <w:rsid w:val="00C52A46"/>
    <w:rsid w:val="00C53C60"/>
    <w:rsid w:val="00CD01EE"/>
    <w:rsid w:val="00CD070D"/>
    <w:rsid w:val="00D03D9E"/>
    <w:rsid w:val="00D42241"/>
    <w:rsid w:val="00D82790"/>
    <w:rsid w:val="00D90C4A"/>
    <w:rsid w:val="00DD3291"/>
    <w:rsid w:val="00E20AE3"/>
    <w:rsid w:val="00E24CFC"/>
    <w:rsid w:val="00E34836"/>
    <w:rsid w:val="00E3722F"/>
    <w:rsid w:val="00E42EEC"/>
    <w:rsid w:val="00E43951"/>
    <w:rsid w:val="00E61557"/>
    <w:rsid w:val="00E82503"/>
    <w:rsid w:val="00E874D6"/>
    <w:rsid w:val="00E91482"/>
    <w:rsid w:val="00EA52E5"/>
    <w:rsid w:val="00EC3C60"/>
    <w:rsid w:val="00ED62CE"/>
    <w:rsid w:val="00EE51A9"/>
    <w:rsid w:val="00F04FB4"/>
    <w:rsid w:val="00F36768"/>
    <w:rsid w:val="00F4492C"/>
    <w:rsid w:val="00F612B5"/>
    <w:rsid w:val="00F812D5"/>
    <w:rsid w:val="00F91A01"/>
    <w:rsid w:val="00F96A63"/>
    <w:rsid w:val="00FB3514"/>
    <w:rsid w:val="00FF35F1"/>
    <w:rsid w:val="00FF69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514"/>
    <w:rPr>
      <w:rFonts w:ascii="Times New Roman" w:eastAsia="Times New Roman" w:hAnsi="Times New Roman"/>
    </w:rPr>
  </w:style>
  <w:style w:type="paragraph" w:styleId="1">
    <w:name w:val="heading 1"/>
    <w:basedOn w:val="a"/>
    <w:next w:val="a"/>
    <w:link w:val="10"/>
    <w:qFormat/>
    <w:rsid w:val="00FB3514"/>
    <w:pPr>
      <w:keepNext/>
      <w:jc w:val="center"/>
      <w:outlineLvl w:val="0"/>
    </w:pPr>
    <w:rPr>
      <w:sz w:val="24"/>
    </w:rPr>
  </w:style>
  <w:style w:type="paragraph" w:styleId="5">
    <w:name w:val="heading 5"/>
    <w:basedOn w:val="a"/>
    <w:next w:val="a"/>
    <w:link w:val="50"/>
    <w:qFormat/>
    <w:rsid w:val="00FB3514"/>
    <w:pPr>
      <w:keepNext/>
      <w:jc w:val="center"/>
      <w:outlineLvl w:val="4"/>
    </w:pPr>
    <w:rPr>
      <w:sz w:val="32"/>
    </w:rPr>
  </w:style>
  <w:style w:type="paragraph" w:styleId="6">
    <w:name w:val="heading 6"/>
    <w:basedOn w:val="a"/>
    <w:next w:val="a"/>
    <w:link w:val="60"/>
    <w:qFormat/>
    <w:rsid w:val="00FB3514"/>
    <w:pPr>
      <w:keepNext/>
      <w:jc w:val="center"/>
      <w:outlineLvl w:val="5"/>
    </w:pPr>
    <w:rPr>
      <w:sz w:val="4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B3514"/>
    <w:rPr>
      <w:rFonts w:ascii="Times New Roman" w:eastAsia="Times New Roman" w:hAnsi="Times New Roman" w:cs="Times New Roman"/>
      <w:sz w:val="24"/>
      <w:szCs w:val="20"/>
      <w:lang w:eastAsia="ru-RU"/>
    </w:rPr>
  </w:style>
  <w:style w:type="character" w:customStyle="1" w:styleId="50">
    <w:name w:val="Заголовок 5 Знак"/>
    <w:basedOn w:val="a0"/>
    <w:link w:val="5"/>
    <w:rsid w:val="00FB3514"/>
    <w:rPr>
      <w:rFonts w:ascii="Times New Roman" w:eastAsia="Times New Roman" w:hAnsi="Times New Roman" w:cs="Times New Roman"/>
      <w:sz w:val="32"/>
      <w:szCs w:val="20"/>
      <w:lang w:eastAsia="ru-RU"/>
    </w:rPr>
  </w:style>
  <w:style w:type="character" w:customStyle="1" w:styleId="60">
    <w:name w:val="Заголовок 6 Знак"/>
    <w:basedOn w:val="a0"/>
    <w:link w:val="6"/>
    <w:rsid w:val="00FB3514"/>
    <w:rPr>
      <w:rFonts w:ascii="Times New Roman" w:eastAsia="Times New Roman" w:hAnsi="Times New Roman" w:cs="Times New Roman"/>
      <w:sz w:val="40"/>
      <w:szCs w:val="20"/>
      <w:lang w:eastAsia="ru-RU"/>
    </w:rPr>
  </w:style>
  <w:style w:type="paragraph" w:styleId="3">
    <w:name w:val="Body Text 3"/>
    <w:basedOn w:val="a"/>
    <w:link w:val="30"/>
    <w:rsid w:val="00FB3514"/>
    <w:pPr>
      <w:jc w:val="both"/>
    </w:pPr>
  </w:style>
  <w:style w:type="character" w:customStyle="1" w:styleId="30">
    <w:name w:val="Основной текст 3 Знак"/>
    <w:basedOn w:val="a0"/>
    <w:link w:val="3"/>
    <w:rsid w:val="00FB3514"/>
    <w:rPr>
      <w:rFonts w:ascii="Times New Roman" w:eastAsia="Times New Roman" w:hAnsi="Times New Roman" w:cs="Times New Roman"/>
      <w:sz w:val="20"/>
      <w:szCs w:val="20"/>
      <w:lang w:eastAsia="ru-RU"/>
    </w:rPr>
  </w:style>
  <w:style w:type="paragraph" w:styleId="a3">
    <w:name w:val="Balloon Text"/>
    <w:basedOn w:val="a"/>
    <w:link w:val="a4"/>
    <w:uiPriority w:val="99"/>
    <w:semiHidden/>
    <w:unhideWhenUsed/>
    <w:rsid w:val="00FB3514"/>
    <w:rPr>
      <w:rFonts w:ascii="Tahoma" w:hAnsi="Tahoma" w:cs="Tahoma"/>
      <w:sz w:val="16"/>
      <w:szCs w:val="16"/>
    </w:rPr>
  </w:style>
  <w:style w:type="character" w:customStyle="1" w:styleId="a4">
    <w:name w:val="Текст выноски Знак"/>
    <w:basedOn w:val="a0"/>
    <w:link w:val="a3"/>
    <w:uiPriority w:val="99"/>
    <w:semiHidden/>
    <w:rsid w:val="00FB3514"/>
    <w:rPr>
      <w:rFonts w:ascii="Tahoma" w:eastAsia="Times New Roman" w:hAnsi="Tahoma" w:cs="Tahoma"/>
      <w:sz w:val="16"/>
      <w:szCs w:val="16"/>
      <w:lang w:eastAsia="ru-RU"/>
    </w:rPr>
  </w:style>
  <w:style w:type="paragraph" w:styleId="a5">
    <w:name w:val="Title"/>
    <w:basedOn w:val="a"/>
    <w:link w:val="a6"/>
    <w:qFormat/>
    <w:rsid w:val="005370BB"/>
    <w:pPr>
      <w:jc w:val="center"/>
    </w:pPr>
    <w:rPr>
      <w:rFonts w:ascii="Coronet" w:hAnsi="Coronet"/>
      <w:sz w:val="32"/>
    </w:rPr>
  </w:style>
  <w:style w:type="character" w:customStyle="1" w:styleId="a6">
    <w:name w:val="Название Знак"/>
    <w:basedOn w:val="a0"/>
    <w:link w:val="a5"/>
    <w:rsid w:val="005370BB"/>
    <w:rPr>
      <w:rFonts w:ascii="Coronet" w:eastAsia="Times New Roman" w:hAnsi="Coronet"/>
      <w:sz w:val="32"/>
    </w:rPr>
  </w:style>
  <w:style w:type="paragraph" w:styleId="a7">
    <w:name w:val="List Paragraph"/>
    <w:basedOn w:val="a"/>
    <w:uiPriority w:val="34"/>
    <w:qFormat/>
    <w:rsid w:val="00FF697A"/>
    <w:pPr>
      <w:ind w:left="720"/>
      <w:contextualSpacing/>
    </w:pPr>
  </w:style>
</w:styles>
</file>

<file path=word/webSettings.xml><?xml version="1.0" encoding="utf-8"?>
<w:webSettings xmlns:r="http://schemas.openxmlformats.org/officeDocument/2006/relationships" xmlns:w="http://schemas.openxmlformats.org/wordprocessingml/2006/main">
  <w:divs>
    <w:div w:id="32582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0D2693-D48E-4E22-B638-2239B245F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730</TotalTime>
  <Pages>5</Pages>
  <Words>2108</Words>
  <Characters>12018</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14098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Maksymchuk_EN</dc:creator>
  <cp:keywords/>
  <dc:description/>
  <cp:lastModifiedBy>Bushueva_NP</cp:lastModifiedBy>
  <cp:revision>33</cp:revision>
  <cp:lastPrinted>2014-01-28T10:18:00Z</cp:lastPrinted>
  <dcterms:created xsi:type="dcterms:W3CDTF">2013-01-01T08:36:00Z</dcterms:created>
  <dcterms:modified xsi:type="dcterms:W3CDTF">2014-01-28T10:28:00Z</dcterms:modified>
</cp:coreProperties>
</file>